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17" w:rsidRDefault="00A90C2F" w:rsidP="005F21FC">
      <w:pPr>
        <w:jc w:val="center"/>
        <w:rPr>
          <w:b/>
          <w:bCs/>
        </w:rPr>
      </w:pPr>
      <w:r>
        <w:rPr>
          <w:b/>
          <w:bCs/>
          <w:noProof/>
        </w:rPr>
        <w:drawing>
          <wp:anchor distT="0" distB="0" distL="114300" distR="114300" simplePos="0" relativeHeight="251658240" behindDoc="1" locked="0" layoutInCell="1" allowOverlap="1" wp14:anchorId="7AE748CF" wp14:editId="15E1313A">
            <wp:simplePos x="0" y="0"/>
            <wp:positionH relativeFrom="column">
              <wp:posOffset>5036820</wp:posOffset>
            </wp:positionH>
            <wp:positionV relativeFrom="paragraph">
              <wp:posOffset>140335</wp:posOffset>
            </wp:positionV>
            <wp:extent cx="1123950" cy="1143635"/>
            <wp:effectExtent l="0" t="0" r="0" b="0"/>
            <wp:wrapTight wrapText="bothSides">
              <wp:wrapPolygon edited="0">
                <wp:start x="0" y="0"/>
                <wp:lineTo x="0" y="21228"/>
                <wp:lineTo x="21234" y="21228"/>
                <wp:lineTo x="21234" y="0"/>
                <wp:lineTo x="0" y="0"/>
              </wp:wrapPolygon>
            </wp:wrapTight>
            <wp:docPr id="1" name="Resim 1" descr="C:\Users\HP\AppData\Local\Microsoft\Windows\INetCache\Content.Word\20170827_155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Microsoft\Windows\INetCache\Content.Word\20170827_1552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143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C2F" w:rsidRDefault="00A90C2F" w:rsidP="005F21FC">
      <w:pPr>
        <w:jc w:val="center"/>
        <w:rPr>
          <w:b/>
          <w:bCs/>
        </w:rPr>
      </w:pPr>
      <w:r>
        <w:rPr>
          <w:b/>
          <w:bCs/>
          <w:noProof/>
        </w:rPr>
        <w:drawing>
          <wp:anchor distT="0" distB="0" distL="114300" distR="114300" simplePos="0" relativeHeight="251660288" behindDoc="0" locked="0" layoutInCell="1" allowOverlap="1" wp14:anchorId="2FC4DB7D" wp14:editId="2E25253A">
            <wp:simplePos x="0" y="0"/>
            <wp:positionH relativeFrom="column">
              <wp:posOffset>140970</wp:posOffset>
            </wp:positionH>
            <wp:positionV relativeFrom="paragraph">
              <wp:posOffset>41275</wp:posOffset>
            </wp:positionV>
            <wp:extent cx="1123950" cy="1143635"/>
            <wp:effectExtent l="0" t="0" r="0" b="0"/>
            <wp:wrapNone/>
            <wp:docPr id="2" name="Resim 2" descr="C:\Users\HP\AppData\Local\Microsoft\Windows\INetCache\Content.Word\20170827_155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Microsoft\Windows\INetCache\Content.Word\20170827_1552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143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C2F" w:rsidRDefault="00A90C2F" w:rsidP="005F21FC">
      <w:pPr>
        <w:jc w:val="center"/>
        <w:rPr>
          <w:b/>
          <w:bCs/>
        </w:rPr>
      </w:pPr>
    </w:p>
    <w:p w:rsidR="00792F33" w:rsidRDefault="00A90C2F" w:rsidP="00A90C2F">
      <w:pPr>
        <w:jc w:val="center"/>
        <w:rPr>
          <w:b/>
          <w:bCs/>
        </w:rPr>
      </w:pPr>
      <w:r>
        <w:rPr>
          <w:b/>
          <w:bCs/>
        </w:rPr>
        <w:t xml:space="preserve">                           </w:t>
      </w:r>
    </w:p>
    <w:p w:rsidR="00B56517" w:rsidRPr="008E2B66" w:rsidRDefault="00792F33" w:rsidP="00A90C2F">
      <w:pPr>
        <w:jc w:val="center"/>
        <w:rPr>
          <w:b/>
          <w:bCs/>
        </w:rPr>
      </w:pPr>
      <w:r>
        <w:rPr>
          <w:b/>
          <w:bCs/>
        </w:rPr>
        <w:t xml:space="preserve">                                     </w:t>
      </w:r>
      <w:r w:rsidR="00A90C2F">
        <w:rPr>
          <w:b/>
          <w:bCs/>
        </w:rPr>
        <w:t xml:space="preserve">  </w:t>
      </w:r>
      <w:r w:rsidR="00B56517" w:rsidRPr="008E2B66">
        <w:rPr>
          <w:b/>
          <w:bCs/>
        </w:rPr>
        <w:t>T.C</w:t>
      </w:r>
    </w:p>
    <w:p w:rsidR="00B56517" w:rsidRPr="008E2B66" w:rsidRDefault="00A90C2F" w:rsidP="00A90C2F">
      <w:pPr>
        <w:jc w:val="center"/>
        <w:rPr>
          <w:b/>
          <w:bCs/>
        </w:rPr>
      </w:pPr>
      <w:r>
        <w:rPr>
          <w:b/>
          <w:bCs/>
        </w:rPr>
        <w:t xml:space="preserve">                                  </w:t>
      </w:r>
      <w:r w:rsidR="006C62AD">
        <w:rPr>
          <w:b/>
          <w:bCs/>
        </w:rPr>
        <w:t>KONYAALTI</w:t>
      </w:r>
      <w:r w:rsidR="00B56517" w:rsidRPr="008E2B66">
        <w:rPr>
          <w:b/>
          <w:bCs/>
        </w:rPr>
        <w:t xml:space="preserve"> KAYMAKAMLIĞI</w:t>
      </w:r>
    </w:p>
    <w:p w:rsidR="00B56517" w:rsidRPr="008E2B66" w:rsidRDefault="00A90C2F" w:rsidP="00A90C2F">
      <w:pPr>
        <w:jc w:val="center"/>
        <w:rPr>
          <w:b/>
          <w:bCs/>
        </w:rPr>
      </w:pPr>
      <w:r>
        <w:rPr>
          <w:b/>
          <w:bCs/>
        </w:rPr>
        <w:t xml:space="preserve">                             </w:t>
      </w:r>
      <w:r w:rsidR="006C62AD">
        <w:rPr>
          <w:b/>
          <w:bCs/>
        </w:rPr>
        <w:t>Halit Uluç İmam Hatip</w:t>
      </w:r>
      <w:r w:rsidR="006C62AD" w:rsidRPr="008E2B66">
        <w:rPr>
          <w:b/>
          <w:bCs/>
        </w:rPr>
        <w:t xml:space="preserve"> </w:t>
      </w:r>
      <w:r w:rsidR="00C34049" w:rsidRPr="008E2B66">
        <w:rPr>
          <w:b/>
          <w:bCs/>
        </w:rPr>
        <w:t xml:space="preserve">Ortaokulu </w:t>
      </w:r>
      <w:r w:rsidR="00B56517" w:rsidRPr="008E2B66">
        <w:rPr>
          <w:b/>
          <w:bCs/>
        </w:rPr>
        <w:t>Müdürlüğü</w:t>
      </w:r>
    </w:p>
    <w:p w:rsidR="00B56517" w:rsidRDefault="00B56517" w:rsidP="00A90C2F">
      <w:pPr>
        <w:jc w:val="center"/>
        <w:rPr>
          <w:b/>
          <w:bCs/>
          <w:u w:val="single"/>
        </w:rPr>
      </w:pPr>
    </w:p>
    <w:p w:rsidR="005F21FC" w:rsidRPr="0039012E" w:rsidRDefault="00792F33" w:rsidP="00A90C2F">
      <w:pPr>
        <w:jc w:val="center"/>
        <w:rPr>
          <w:b/>
          <w:bCs/>
          <w:color w:val="0033CC"/>
          <w:sz w:val="32"/>
          <w:u w:val="single"/>
        </w:rPr>
      </w:pPr>
      <w:r>
        <w:rPr>
          <w:b/>
          <w:bCs/>
          <w:color w:val="0033CC"/>
          <w:sz w:val="32"/>
        </w:rPr>
        <w:t xml:space="preserve"> </w:t>
      </w:r>
      <w:r w:rsidR="006C62AD">
        <w:rPr>
          <w:b/>
          <w:bCs/>
          <w:color w:val="0033CC"/>
          <w:sz w:val="32"/>
          <w:u w:val="single"/>
        </w:rPr>
        <w:t>HALİT ULUÇ İHO</w:t>
      </w:r>
      <w:r w:rsidR="00A90C2F">
        <w:rPr>
          <w:b/>
          <w:bCs/>
          <w:color w:val="0033CC"/>
          <w:sz w:val="32"/>
          <w:u w:val="single"/>
        </w:rPr>
        <w:t xml:space="preserve"> KURALLARI        </w:t>
      </w:r>
    </w:p>
    <w:p w:rsidR="00F906CD" w:rsidRDefault="00F906CD" w:rsidP="008E2B66">
      <w:pPr>
        <w:jc w:val="both"/>
      </w:pPr>
    </w:p>
    <w:p w:rsidR="008E037B" w:rsidRDefault="00C5248F" w:rsidP="008E037B">
      <w:pPr>
        <w:shd w:val="clear" w:color="auto" w:fill="FFFFFF"/>
        <w:spacing w:line="330" w:lineRule="atLeast"/>
        <w:ind w:firstLine="567"/>
        <w:jc w:val="both"/>
        <w:rPr>
          <w:rFonts w:asciiTheme="minorHAnsi" w:hAnsiTheme="minorHAnsi" w:cstheme="minorHAnsi"/>
        </w:rPr>
      </w:pPr>
      <w:r w:rsidRPr="00F762FC">
        <w:rPr>
          <w:rFonts w:asciiTheme="minorHAnsi" w:hAnsiTheme="minorHAnsi" w:cstheme="minorHAnsi"/>
        </w:rPr>
        <w:t>Okulda düzen ve disiplini sağlayan kurallar, öğrencilerin toplumsal kurallara ve insan haklarına saygılı bireyler olarak yetişmesinin ön koşuludur. Bu inançl</w:t>
      </w:r>
      <w:r w:rsidR="00F6016F">
        <w:rPr>
          <w:rFonts w:asciiTheme="minorHAnsi" w:hAnsiTheme="minorHAnsi" w:cstheme="minorHAnsi"/>
        </w:rPr>
        <w:t xml:space="preserve">a tüm öğrencilerin bu kuralları </w:t>
      </w:r>
      <w:r w:rsidRPr="00F762FC">
        <w:rPr>
          <w:rFonts w:asciiTheme="minorHAnsi" w:hAnsiTheme="minorHAnsi" w:cstheme="minorHAnsi"/>
        </w:rPr>
        <w:t>benimsemesi ve uygulaması, velilerin de bu kuralların uygulanmasına</w:t>
      </w:r>
      <w:r w:rsidR="00F6016F">
        <w:rPr>
          <w:rFonts w:asciiTheme="minorHAnsi" w:hAnsiTheme="minorHAnsi" w:cstheme="minorHAnsi"/>
        </w:rPr>
        <w:t xml:space="preserve"> destek olmaları </w:t>
      </w:r>
      <w:r w:rsidRPr="00F762FC">
        <w:rPr>
          <w:rFonts w:asciiTheme="minorHAnsi" w:hAnsiTheme="minorHAnsi" w:cstheme="minorHAnsi"/>
        </w:rPr>
        <w:t>beklenmektedir.</w:t>
      </w:r>
    </w:p>
    <w:p w:rsidR="00EE0859" w:rsidRDefault="00EE0859" w:rsidP="008E037B">
      <w:pPr>
        <w:shd w:val="clear" w:color="auto" w:fill="FFFFFF"/>
        <w:spacing w:line="330" w:lineRule="atLeast"/>
        <w:ind w:firstLine="567"/>
        <w:jc w:val="both"/>
        <w:rPr>
          <w:rFonts w:asciiTheme="minorHAnsi" w:hAnsiTheme="minorHAnsi" w:cstheme="minorHAnsi"/>
        </w:rPr>
      </w:pPr>
    </w:p>
    <w:p w:rsidR="008E037B" w:rsidRPr="00F762FC" w:rsidRDefault="008E037B" w:rsidP="008E037B">
      <w:pPr>
        <w:shd w:val="clear" w:color="auto" w:fill="FFFFFF"/>
        <w:spacing w:line="330" w:lineRule="atLeast"/>
        <w:ind w:firstLine="567"/>
        <w:jc w:val="both"/>
        <w:rPr>
          <w:rFonts w:asciiTheme="minorHAnsi" w:hAnsiTheme="minorHAnsi" w:cstheme="minorHAnsi"/>
        </w:rPr>
      </w:pPr>
      <w:r>
        <w:rPr>
          <w:rFonts w:asciiTheme="minorHAnsi" w:hAnsiTheme="minorHAnsi" w:cstheme="minorHAnsi"/>
        </w:rPr>
        <w:t xml:space="preserve">Kurallara azami ölçüde uyulması hususunda gereğini bilgilerinize </w:t>
      </w:r>
      <w:r w:rsidR="00EE0859">
        <w:rPr>
          <w:rFonts w:asciiTheme="minorHAnsi" w:hAnsiTheme="minorHAnsi" w:cstheme="minorHAnsi"/>
        </w:rPr>
        <w:t xml:space="preserve">önemle </w:t>
      </w:r>
      <w:r>
        <w:rPr>
          <w:rFonts w:asciiTheme="minorHAnsi" w:hAnsiTheme="minorHAnsi" w:cstheme="minorHAnsi"/>
        </w:rPr>
        <w:t>rica ederim.</w:t>
      </w:r>
    </w:p>
    <w:p w:rsidR="008E2B66" w:rsidRPr="00C5248F" w:rsidRDefault="008E2B66" w:rsidP="00C34049">
      <w:pPr>
        <w:jc w:val="center"/>
        <w:rPr>
          <w:rFonts w:asciiTheme="minorHAnsi" w:hAnsiTheme="minorHAnsi" w:cstheme="minorHAnsi"/>
          <w:b/>
        </w:rPr>
      </w:pPr>
    </w:p>
    <w:p w:rsidR="007D3A2F" w:rsidRPr="00C5248F" w:rsidRDefault="006C62AD" w:rsidP="006C62AD">
      <w:pPr>
        <w:jc w:val="center"/>
        <w:rPr>
          <w:rFonts w:asciiTheme="minorHAnsi" w:hAnsiTheme="minorHAnsi" w:cstheme="minorHAnsi"/>
          <w:b/>
        </w:rPr>
      </w:pPr>
      <w:r>
        <w:rPr>
          <w:rFonts w:asciiTheme="minorHAnsi" w:hAnsiTheme="minorHAnsi" w:cstheme="minorHAnsi"/>
          <w:b/>
        </w:rPr>
        <w:t xml:space="preserve">                                                                                                                                       </w:t>
      </w:r>
      <w:r w:rsidR="00605E20">
        <w:rPr>
          <w:rFonts w:asciiTheme="minorHAnsi" w:hAnsiTheme="minorHAnsi" w:cstheme="minorHAnsi"/>
          <w:b/>
        </w:rPr>
        <w:t xml:space="preserve">  </w:t>
      </w:r>
      <w:r>
        <w:rPr>
          <w:rFonts w:asciiTheme="minorHAnsi" w:hAnsiTheme="minorHAnsi" w:cstheme="minorHAnsi"/>
          <w:b/>
        </w:rPr>
        <w:t>Bekir CERİT</w:t>
      </w:r>
    </w:p>
    <w:p w:rsidR="00B56517" w:rsidRDefault="00C5248F" w:rsidP="00C5248F">
      <w:pPr>
        <w:ind w:left="7080" w:firstLine="708"/>
        <w:jc w:val="center"/>
        <w:rPr>
          <w:rFonts w:asciiTheme="minorHAnsi" w:hAnsiTheme="minorHAnsi" w:cstheme="minorHAnsi"/>
          <w:b/>
        </w:rPr>
      </w:pPr>
      <w:r w:rsidRPr="00C5248F">
        <w:rPr>
          <w:rFonts w:asciiTheme="minorHAnsi" w:hAnsiTheme="minorHAnsi" w:cstheme="minorHAnsi"/>
          <w:b/>
        </w:rPr>
        <w:t xml:space="preserve">   </w:t>
      </w:r>
      <w:r w:rsidR="00F6016F">
        <w:rPr>
          <w:rFonts w:asciiTheme="minorHAnsi" w:hAnsiTheme="minorHAnsi" w:cstheme="minorHAnsi"/>
          <w:b/>
        </w:rPr>
        <w:t xml:space="preserve">    </w:t>
      </w:r>
      <w:r w:rsidR="00B56517" w:rsidRPr="00C5248F">
        <w:rPr>
          <w:rFonts w:asciiTheme="minorHAnsi" w:hAnsiTheme="minorHAnsi" w:cstheme="minorHAnsi"/>
          <w:b/>
        </w:rPr>
        <w:t>Okul Müdürü</w:t>
      </w:r>
    </w:p>
    <w:p w:rsidR="008E037B" w:rsidRDefault="008E037B" w:rsidP="008E037B">
      <w:pPr>
        <w:rPr>
          <w:rFonts w:asciiTheme="minorHAnsi" w:hAnsiTheme="minorHAnsi" w:cstheme="minorHAnsi"/>
          <w:b/>
        </w:rPr>
      </w:pPr>
    </w:p>
    <w:p w:rsidR="008E037B" w:rsidRPr="00EE0859" w:rsidRDefault="008E037B" w:rsidP="008E037B">
      <w:pPr>
        <w:rPr>
          <w:rFonts w:asciiTheme="minorHAnsi" w:hAnsiTheme="minorHAnsi" w:cstheme="minorHAnsi"/>
          <w:b/>
          <w:u w:val="single"/>
        </w:rPr>
      </w:pPr>
      <w:r w:rsidRPr="00EE0859">
        <w:rPr>
          <w:rFonts w:asciiTheme="minorHAnsi" w:hAnsiTheme="minorHAnsi" w:cstheme="minorHAnsi"/>
          <w:b/>
          <w:u w:val="single"/>
        </w:rPr>
        <w:t>EKLER</w:t>
      </w:r>
      <w:r w:rsidR="00EE0859" w:rsidRPr="00EE0859">
        <w:rPr>
          <w:rFonts w:asciiTheme="minorHAnsi" w:hAnsiTheme="minorHAnsi" w:cstheme="minorHAnsi"/>
          <w:b/>
          <w:u w:val="single"/>
        </w:rPr>
        <w:tab/>
      </w:r>
      <w:r w:rsidR="00EE0859" w:rsidRPr="00EE0859">
        <w:rPr>
          <w:rFonts w:asciiTheme="minorHAnsi" w:hAnsiTheme="minorHAnsi" w:cstheme="minorHAnsi"/>
          <w:b/>
          <w:u w:val="single"/>
        </w:rPr>
        <w:tab/>
      </w:r>
      <w:r w:rsidR="00EE0859" w:rsidRPr="00EE0859">
        <w:rPr>
          <w:rFonts w:asciiTheme="minorHAnsi" w:hAnsiTheme="minorHAnsi" w:cstheme="minorHAnsi"/>
          <w:b/>
          <w:u w:val="single"/>
        </w:rPr>
        <w:tab/>
      </w:r>
      <w:r w:rsidR="00EE0859">
        <w:rPr>
          <w:rFonts w:asciiTheme="minorHAnsi" w:hAnsiTheme="minorHAnsi" w:cstheme="minorHAnsi"/>
          <w:b/>
          <w:u w:val="single"/>
        </w:rPr>
        <w:tab/>
      </w:r>
      <w:r w:rsidR="00EE0859">
        <w:rPr>
          <w:rFonts w:asciiTheme="minorHAnsi" w:hAnsiTheme="minorHAnsi" w:cstheme="minorHAnsi"/>
          <w:b/>
          <w:u w:val="single"/>
        </w:rPr>
        <w:tab/>
      </w:r>
      <w:r w:rsidR="00EE0859">
        <w:rPr>
          <w:rFonts w:asciiTheme="minorHAnsi" w:hAnsiTheme="minorHAnsi" w:cstheme="minorHAnsi"/>
          <w:b/>
          <w:u w:val="single"/>
        </w:rPr>
        <w:tab/>
      </w:r>
      <w:r w:rsidR="00EE0859" w:rsidRPr="00EE0859">
        <w:rPr>
          <w:rFonts w:asciiTheme="minorHAnsi" w:hAnsiTheme="minorHAnsi" w:cstheme="minorHAnsi"/>
          <w:b/>
          <w:u w:val="single"/>
        </w:rPr>
        <w:tab/>
      </w:r>
      <w:r w:rsidRPr="00EE0859">
        <w:rPr>
          <w:rFonts w:asciiTheme="minorHAnsi" w:hAnsiTheme="minorHAnsi" w:cstheme="minorHAnsi"/>
          <w:b/>
          <w:u w:val="single"/>
        </w:rPr>
        <w:t>:</w:t>
      </w:r>
    </w:p>
    <w:p w:rsidR="008E037B" w:rsidRDefault="008E037B" w:rsidP="008E037B">
      <w:pPr>
        <w:rPr>
          <w:rFonts w:asciiTheme="minorHAnsi" w:hAnsiTheme="minorHAnsi" w:cstheme="minorHAnsi"/>
          <w:b/>
        </w:rPr>
      </w:pPr>
    </w:p>
    <w:p w:rsidR="008E037B" w:rsidRPr="00EE0859" w:rsidRDefault="008E037B" w:rsidP="00EE0859">
      <w:pPr>
        <w:pStyle w:val="ListeParagraf"/>
        <w:numPr>
          <w:ilvl w:val="0"/>
          <w:numId w:val="5"/>
        </w:numPr>
        <w:spacing w:line="360" w:lineRule="auto"/>
        <w:rPr>
          <w:rFonts w:asciiTheme="minorHAnsi" w:hAnsiTheme="minorHAnsi" w:cstheme="minorHAnsi"/>
        </w:rPr>
      </w:pPr>
      <w:r w:rsidRPr="00EE0859">
        <w:rPr>
          <w:rFonts w:asciiTheme="minorHAnsi" w:hAnsiTheme="minorHAnsi" w:cstheme="minorHAnsi"/>
        </w:rPr>
        <w:t>Genel Okul Kuralları</w:t>
      </w:r>
    </w:p>
    <w:p w:rsidR="008E037B" w:rsidRPr="00EE0859" w:rsidRDefault="008E037B" w:rsidP="00EE0859">
      <w:pPr>
        <w:pStyle w:val="ListeParagraf"/>
        <w:numPr>
          <w:ilvl w:val="0"/>
          <w:numId w:val="5"/>
        </w:numPr>
        <w:spacing w:line="360" w:lineRule="auto"/>
        <w:rPr>
          <w:rFonts w:asciiTheme="minorHAnsi" w:hAnsiTheme="minorHAnsi" w:cstheme="minorHAnsi"/>
        </w:rPr>
      </w:pPr>
      <w:r w:rsidRPr="00EE0859">
        <w:rPr>
          <w:rFonts w:asciiTheme="minorHAnsi" w:hAnsiTheme="minorHAnsi" w:cstheme="minorHAnsi"/>
        </w:rPr>
        <w:t>Derslik Kuralları</w:t>
      </w:r>
    </w:p>
    <w:p w:rsidR="008E037B" w:rsidRPr="00EE0859" w:rsidRDefault="008E037B" w:rsidP="00EE0859">
      <w:pPr>
        <w:pStyle w:val="ListeParagraf"/>
        <w:numPr>
          <w:ilvl w:val="0"/>
          <w:numId w:val="5"/>
        </w:numPr>
        <w:spacing w:line="360" w:lineRule="auto"/>
        <w:rPr>
          <w:rFonts w:asciiTheme="minorHAnsi" w:hAnsiTheme="minorHAnsi" w:cstheme="minorHAnsi"/>
        </w:rPr>
      </w:pPr>
      <w:r w:rsidRPr="00EE0859">
        <w:rPr>
          <w:rFonts w:asciiTheme="minorHAnsi" w:hAnsiTheme="minorHAnsi" w:cstheme="minorHAnsi"/>
        </w:rPr>
        <w:t>Sınav Kuralları</w:t>
      </w:r>
    </w:p>
    <w:p w:rsidR="008E037B" w:rsidRPr="00EE0859" w:rsidRDefault="00A43C7D" w:rsidP="00EE0859">
      <w:pPr>
        <w:pStyle w:val="ListeParagraf"/>
        <w:numPr>
          <w:ilvl w:val="0"/>
          <w:numId w:val="5"/>
        </w:numPr>
        <w:spacing w:line="360" w:lineRule="auto"/>
        <w:rPr>
          <w:rFonts w:asciiTheme="minorHAnsi" w:hAnsiTheme="minorHAnsi" w:cstheme="minorHAnsi"/>
        </w:rPr>
      </w:pPr>
      <w:r w:rsidRPr="00EE0859">
        <w:rPr>
          <w:rFonts w:asciiTheme="minorHAnsi" w:hAnsiTheme="minorHAnsi" w:cstheme="minorHAnsi"/>
        </w:rPr>
        <w:t>Kıyafet Kuralları</w:t>
      </w:r>
    </w:p>
    <w:p w:rsidR="00A43C7D" w:rsidRPr="00EE0859" w:rsidRDefault="00A43C7D" w:rsidP="00EE0859">
      <w:pPr>
        <w:pStyle w:val="ListeParagraf"/>
        <w:numPr>
          <w:ilvl w:val="0"/>
          <w:numId w:val="5"/>
        </w:numPr>
        <w:spacing w:line="360" w:lineRule="auto"/>
        <w:rPr>
          <w:rFonts w:asciiTheme="minorHAnsi" w:hAnsiTheme="minorHAnsi" w:cstheme="minorHAnsi"/>
        </w:rPr>
      </w:pPr>
      <w:r w:rsidRPr="00EE0859">
        <w:rPr>
          <w:rFonts w:asciiTheme="minorHAnsi" w:hAnsiTheme="minorHAnsi" w:cstheme="minorHAnsi"/>
        </w:rPr>
        <w:t>Güvenlik ve İdari Kurallar</w:t>
      </w:r>
    </w:p>
    <w:p w:rsidR="00A10584" w:rsidRPr="00EE0859" w:rsidRDefault="00A10584" w:rsidP="00EE0859">
      <w:pPr>
        <w:pStyle w:val="ListeParagraf"/>
        <w:numPr>
          <w:ilvl w:val="0"/>
          <w:numId w:val="5"/>
        </w:numPr>
        <w:spacing w:line="360" w:lineRule="auto"/>
        <w:rPr>
          <w:rFonts w:asciiTheme="minorHAnsi" w:hAnsiTheme="minorHAnsi" w:cstheme="minorHAnsi"/>
        </w:rPr>
      </w:pPr>
      <w:r w:rsidRPr="00EE0859">
        <w:rPr>
          <w:rFonts w:asciiTheme="minorHAnsi" w:hAnsiTheme="minorHAnsi" w:cstheme="minorHAnsi"/>
        </w:rPr>
        <w:t>Okuldan Erken Ayrılma Kuralları</w:t>
      </w:r>
    </w:p>
    <w:p w:rsidR="00A10584" w:rsidRPr="00EE0859" w:rsidRDefault="00EE0859" w:rsidP="00EE0859">
      <w:pPr>
        <w:pStyle w:val="ListeParagraf"/>
        <w:numPr>
          <w:ilvl w:val="0"/>
          <w:numId w:val="5"/>
        </w:numPr>
        <w:spacing w:line="360" w:lineRule="auto"/>
        <w:rPr>
          <w:rFonts w:asciiTheme="minorHAnsi" w:hAnsiTheme="minorHAnsi" w:cstheme="minorHAnsi"/>
        </w:rPr>
      </w:pPr>
      <w:r w:rsidRPr="00EE0859">
        <w:rPr>
          <w:rFonts w:asciiTheme="minorHAnsi" w:hAnsiTheme="minorHAnsi" w:cstheme="minorHAnsi"/>
        </w:rPr>
        <w:t>Fen Laboratuvarı Kuralları</w:t>
      </w:r>
    </w:p>
    <w:p w:rsidR="00EE0859" w:rsidRPr="00EE0859" w:rsidRDefault="00EE0859" w:rsidP="00EE0859">
      <w:pPr>
        <w:pStyle w:val="ListeParagraf"/>
        <w:numPr>
          <w:ilvl w:val="0"/>
          <w:numId w:val="5"/>
        </w:numPr>
        <w:spacing w:line="360" w:lineRule="auto"/>
        <w:rPr>
          <w:rFonts w:asciiTheme="minorHAnsi" w:hAnsiTheme="minorHAnsi" w:cstheme="minorHAnsi"/>
        </w:rPr>
      </w:pPr>
      <w:r w:rsidRPr="00EE0859">
        <w:rPr>
          <w:rFonts w:asciiTheme="minorHAnsi" w:hAnsiTheme="minorHAnsi" w:cstheme="minorHAnsi"/>
        </w:rPr>
        <w:t>Teknoloji ve Tasarım Atölyeleri Kuralları</w:t>
      </w:r>
    </w:p>
    <w:p w:rsidR="00EE0859" w:rsidRPr="00EE0859" w:rsidRDefault="00EE0859" w:rsidP="00EE0859">
      <w:pPr>
        <w:pStyle w:val="ListeParagraf"/>
        <w:numPr>
          <w:ilvl w:val="0"/>
          <w:numId w:val="5"/>
        </w:numPr>
        <w:spacing w:line="360" w:lineRule="auto"/>
        <w:rPr>
          <w:rFonts w:asciiTheme="minorHAnsi" w:hAnsiTheme="minorHAnsi" w:cstheme="minorHAnsi"/>
        </w:rPr>
      </w:pPr>
      <w:r w:rsidRPr="00EE0859">
        <w:rPr>
          <w:rFonts w:asciiTheme="minorHAnsi" w:hAnsiTheme="minorHAnsi" w:cstheme="minorHAnsi"/>
        </w:rPr>
        <w:t>Spor Salonları ve Açık Spor Tesisleri Kuralları</w:t>
      </w:r>
    </w:p>
    <w:p w:rsidR="00EE0859" w:rsidRPr="00EE0859" w:rsidRDefault="00EE0859" w:rsidP="00EE0859">
      <w:pPr>
        <w:pStyle w:val="ListeParagraf"/>
        <w:numPr>
          <w:ilvl w:val="0"/>
          <w:numId w:val="5"/>
        </w:numPr>
        <w:spacing w:line="360" w:lineRule="auto"/>
        <w:rPr>
          <w:rFonts w:asciiTheme="minorHAnsi" w:hAnsiTheme="minorHAnsi" w:cstheme="minorHAnsi"/>
        </w:rPr>
      </w:pPr>
      <w:r w:rsidRPr="00EE0859">
        <w:rPr>
          <w:rFonts w:asciiTheme="minorHAnsi" w:hAnsiTheme="minorHAnsi" w:cstheme="minorHAnsi"/>
        </w:rPr>
        <w:t>Kütüphane Kuralları</w:t>
      </w:r>
    </w:p>
    <w:p w:rsidR="00EE0859" w:rsidRPr="00EE0859" w:rsidRDefault="00EE0859" w:rsidP="00EE0859">
      <w:pPr>
        <w:pStyle w:val="ListeParagraf"/>
        <w:numPr>
          <w:ilvl w:val="0"/>
          <w:numId w:val="5"/>
        </w:numPr>
        <w:spacing w:line="360" w:lineRule="auto"/>
        <w:rPr>
          <w:rFonts w:asciiTheme="minorHAnsi" w:hAnsiTheme="minorHAnsi" w:cstheme="minorHAnsi"/>
        </w:rPr>
      </w:pPr>
      <w:r w:rsidRPr="00EE0859">
        <w:rPr>
          <w:rFonts w:asciiTheme="minorHAnsi" w:hAnsiTheme="minorHAnsi" w:cstheme="minorHAnsi"/>
        </w:rPr>
        <w:t>Kayıp ve Bulunan Eşyalar</w:t>
      </w:r>
    </w:p>
    <w:p w:rsidR="00EE0859" w:rsidRDefault="00EE0859" w:rsidP="00EE0859">
      <w:pPr>
        <w:pStyle w:val="ListeParagraf"/>
        <w:numPr>
          <w:ilvl w:val="0"/>
          <w:numId w:val="5"/>
        </w:numPr>
        <w:spacing w:line="360" w:lineRule="auto"/>
        <w:rPr>
          <w:rFonts w:asciiTheme="minorHAnsi" w:hAnsiTheme="minorHAnsi" w:cstheme="minorHAnsi"/>
        </w:rPr>
      </w:pPr>
      <w:r w:rsidRPr="00EE0859">
        <w:rPr>
          <w:rFonts w:asciiTheme="minorHAnsi" w:hAnsiTheme="minorHAnsi" w:cstheme="minorHAnsi"/>
        </w:rPr>
        <w:t>Tatbikatlar</w:t>
      </w:r>
    </w:p>
    <w:p w:rsidR="00245F2D" w:rsidRDefault="00245F2D" w:rsidP="00EE0859">
      <w:pPr>
        <w:pStyle w:val="ListeParagraf"/>
        <w:numPr>
          <w:ilvl w:val="0"/>
          <w:numId w:val="5"/>
        </w:numPr>
        <w:spacing w:line="360" w:lineRule="auto"/>
        <w:rPr>
          <w:rFonts w:asciiTheme="minorHAnsi" w:hAnsiTheme="minorHAnsi" w:cstheme="minorHAnsi"/>
        </w:rPr>
      </w:pPr>
      <w:r>
        <w:rPr>
          <w:rFonts w:asciiTheme="minorHAnsi" w:hAnsiTheme="minorHAnsi" w:cstheme="minorHAnsi"/>
        </w:rPr>
        <w:t>Öğrenci İzin İşlemleri</w:t>
      </w:r>
    </w:p>
    <w:p w:rsidR="001E22C6" w:rsidRPr="00EE0859" w:rsidRDefault="001E22C6" w:rsidP="00EE0859">
      <w:pPr>
        <w:pStyle w:val="ListeParagraf"/>
        <w:numPr>
          <w:ilvl w:val="0"/>
          <w:numId w:val="5"/>
        </w:numPr>
        <w:spacing w:line="360" w:lineRule="auto"/>
        <w:rPr>
          <w:rFonts w:asciiTheme="minorHAnsi" w:hAnsiTheme="minorHAnsi" w:cstheme="minorHAnsi"/>
        </w:rPr>
      </w:pPr>
      <w:r>
        <w:rPr>
          <w:rFonts w:asciiTheme="minorHAnsi" w:hAnsiTheme="minorHAnsi" w:cstheme="minorHAnsi"/>
        </w:rPr>
        <w:t>Okul Giriş Çıkış Saatleri</w:t>
      </w:r>
    </w:p>
    <w:p w:rsidR="008E037B" w:rsidRDefault="008E037B" w:rsidP="008E037B">
      <w:pPr>
        <w:rPr>
          <w:rFonts w:asciiTheme="minorHAnsi" w:hAnsiTheme="minorHAnsi" w:cstheme="minorHAnsi"/>
          <w:b/>
        </w:rPr>
      </w:pPr>
    </w:p>
    <w:p w:rsidR="008E037B" w:rsidRDefault="008E037B" w:rsidP="008E037B">
      <w:pPr>
        <w:rPr>
          <w:rFonts w:asciiTheme="minorHAnsi" w:hAnsiTheme="minorHAnsi" w:cstheme="minorHAnsi"/>
          <w:b/>
        </w:rPr>
      </w:pPr>
    </w:p>
    <w:p w:rsidR="008E037B" w:rsidRDefault="008E037B" w:rsidP="00C5248F">
      <w:pPr>
        <w:ind w:left="7080" w:firstLine="708"/>
        <w:jc w:val="center"/>
        <w:rPr>
          <w:rFonts w:asciiTheme="minorHAnsi" w:hAnsiTheme="minorHAnsi" w:cstheme="minorHAnsi"/>
          <w:b/>
        </w:rPr>
      </w:pPr>
    </w:p>
    <w:p w:rsidR="008E037B" w:rsidRDefault="008E037B" w:rsidP="00C5248F">
      <w:pPr>
        <w:ind w:left="7080" w:firstLine="708"/>
        <w:jc w:val="center"/>
        <w:rPr>
          <w:rFonts w:asciiTheme="minorHAnsi" w:hAnsiTheme="minorHAnsi" w:cstheme="minorHAnsi"/>
          <w:b/>
        </w:rPr>
      </w:pPr>
    </w:p>
    <w:p w:rsidR="008E037B" w:rsidRDefault="008E037B" w:rsidP="00C5248F">
      <w:pPr>
        <w:ind w:left="7080" w:firstLine="708"/>
        <w:jc w:val="center"/>
        <w:rPr>
          <w:rFonts w:asciiTheme="minorHAnsi" w:hAnsiTheme="minorHAnsi" w:cstheme="minorHAnsi"/>
          <w:b/>
        </w:rPr>
      </w:pPr>
    </w:p>
    <w:p w:rsidR="008E037B" w:rsidRDefault="008E037B" w:rsidP="00C5248F">
      <w:pPr>
        <w:ind w:left="7080" w:firstLine="708"/>
        <w:jc w:val="center"/>
        <w:rPr>
          <w:rFonts w:asciiTheme="minorHAnsi" w:hAnsiTheme="minorHAnsi" w:cstheme="minorHAnsi"/>
          <w:b/>
        </w:rPr>
      </w:pPr>
    </w:p>
    <w:p w:rsidR="008E037B" w:rsidRDefault="008E037B" w:rsidP="00C5248F">
      <w:pPr>
        <w:ind w:left="7080" w:firstLine="708"/>
        <w:jc w:val="center"/>
        <w:rPr>
          <w:rFonts w:asciiTheme="minorHAnsi" w:hAnsiTheme="minorHAnsi" w:cstheme="minorHAnsi"/>
          <w:b/>
        </w:rPr>
      </w:pPr>
    </w:p>
    <w:p w:rsidR="008E037B" w:rsidRDefault="008E037B" w:rsidP="00C5248F">
      <w:pPr>
        <w:ind w:left="7080" w:firstLine="708"/>
        <w:jc w:val="center"/>
        <w:rPr>
          <w:rFonts w:asciiTheme="minorHAnsi" w:hAnsiTheme="minorHAnsi" w:cstheme="minorHAnsi"/>
          <w:b/>
        </w:rPr>
      </w:pPr>
    </w:p>
    <w:p w:rsidR="008E037B" w:rsidRDefault="008E037B" w:rsidP="006C7AE9">
      <w:pPr>
        <w:rPr>
          <w:rFonts w:asciiTheme="minorHAnsi" w:hAnsiTheme="minorHAnsi" w:cstheme="minorHAnsi"/>
          <w:b/>
        </w:rPr>
      </w:pPr>
    </w:p>
    <w:p w:rsidR="008E037B" w:rsidRPr="00C5248F" w:rsidRDefault="008E037B" w:rsidP="008E037B">
      <w:pPr>
        <w:rPr>
          <w:rFonts w:asciiTheme="minorHAnsi" w:hAnsiTheme="minorHAnsi" w:cstheme="minorHAnsi"/>
          <w:b/>
        </w:rPr>
      </w:pPr>
    </w:p>
    <w:p w:rsidR="00C5248F" w:rsidRPr="00C5248F" w:rsidRDefault="0072479C" w:rsidP="00EE0859">
      <w:pPr>
        <w:shd w:val="clear" w:color="auto" w:fill="FFC000"/>
        <w:spacing w:after="300" w:line="405" w:lineRule="atLeast"/>
        <w:outlineLvl w:val="2"/>
        <w:rPr>
          <w:rFonts w:asciiTheme="minorHAnsi" w:hAnsiTheme="minorHAnsi" w:cstheme="minorHAnsi"/>
          <w:b/>
          <w:sz w:val="28"/>
        </w:rPr>
      </w:pPr>
      <w:hyperlink r:id="rId10" w:anchor="genel-okul-kurallari" w:history="1">
        <w:r w:rsidR="00C5248F" w:rsidRPr="00EE0859">
          <w:rPr>
            <w:rFonts w:asciiTheme="minorHAnsi" w:hAnsiTheme="minorHAnsi" w:cstheme="minorHAnsi"/>
            <w:b/>
            <w:sz w:val="28"/>
          </w:rPr>
          <w:t>Genel Okul Kuralları</w:t>
        </w:r>
      </w:hyperlink>
    </w:p>
    <w:p w:rsidR="00C5248F" w:rsidRPr="00C5248F" w:rsidRDefault="00C5248F" w:rsidP="00C5248F">
      <w:pPr>
        <w:pStyle w:val="western"/>
        <w:numPr>
          <w:ilvl w:val="0"/>
          <w:numId w:val="3"/>
        </w:numPr>
        <w:shd w:val="clear" w:color="auto" w:fill="FFFFFF"/>
        <w:tabs>
          <w:tab w:val="clear" w:pos="720"/>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Okula zamanında gelinir.</w:t>
      </w:r>
    </w:p>
    <w:p w:rsidR="00C5248F" w:rsidRPr="00C5248F" w:rsidRDefault="00C5248F" w:rsidP="00C5248F">
      <w:pPr>
        <w:pStyle w:val="western"/>
        <w:numPr>
          <w:ilvl w:val="0"/>
          <w:numId w:val="3"/>
        </w:numPr>
        <w:shd w:val="clear" w:color="auto" w:fill="FFFFFF"/>
        <w:tabs>
          <w:tab w:val="clear" w:pos="720"/>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Koridorlarda koşmadan yürünür, gürültü yapılmaz.</w:t>
      </w:r>
    </w:p>
    <w:p w:rsidR="00C5248F" w:rsidRPr="00C5248F" w:rsidRDefault="00C5248F" w:rsidP="00C5248F">
      <w:pPr>
        <w:pStyle w:val="western"/>
        <w:numPr>
          <w:ilvl w:val="0"/>
          <w:numId w:val="3"/>
        </w:numPr>
        <w:shd w:val="clear" w:color="auto" w:fill="FFFFFF"/>
        <w:tabs>
          <w:tab w:val="clear" w:pos="720"/>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Tuvaletler temiz tutulur, musluklar açık bırakılmaz.</w:t>
      </w:r>
    </w:p>
    <w:p w:rsidR="00C5248F" w:rsidRPr="00C5248F" w:rsidRDefault="00C5248F" w:rsidP="00C5248F">
      <w:pPr>
        <w:pStyle w:val="western"/>
        <w:numPr>
          <w:ilvl w:val="0"/>
          <w:numId w:val="3"/>
        </w:numPr>
        <w:shd w:val="clear" w:color="auto" w:fill="FFFFFF"/>
        <w:tabs>
          <w:tab w:val="clear" w:pos="720"/>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Teneffüslerde oyun alanının dışına çıkılmaz.</w:t>
      </w:r>
    </w:p>
    <w:p w:rsidR="00C5248F" w:rsidRPr="00C5248F" w:rsidRDefault="00C5248F" w:rsidP="00C5248F">
      <w:pPr>
        <w:pStyle w:val="western"/>
        <w:numPr>
          <w:ilvl w:val="0"/>
          <w:numId w:val="3"/>
        </w:numPr>
        <w:shd w:val="clear" w:color="auto" w:fill="FFFFFF"/>
        <w:tabs>
          <w:tab w:val="clear" w:pos="720"/>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Öğretmenlerin ve yöneticilerin uyarıları dikkate alınır.</w:t>
      </w:r>
    </w:p>
    <w:p w:rsidR="00C5248F" w:rsidRPr="00C5248F" w:rsidRDefault="00C5248F" w:rsidP="00C5248F">
      <w:pPr>
        <w:pStyle w:val="western"/>
        <w:numPr>
          <w:ilvl w:val="0"/>
          <w:numId w:val="3"/>
        </w:numPr>
        <w:shd w:val="clear" w:color="auto" w:fill="FFFFFF"/>
        <w:tabs>
          <w:tab w:val="clear" w:pos="720"/>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Okul çevresi temiz tutulur, doğa korunur.</w:t>
      </w:r>
    </w:p>
    <w:p w:rsidR="00C5248F" w:rsidRPr="00C5248F" w:rsidRDefault="00C5248F" w:rsidP="00C5248F">
      <w:pPr>
        <w:pStyle w:val="western"/>
        <w:numPr>
          <w:ilvl w:val="0"/>
          <w:numId w:val="3"/>
        </w:numPr>
        <w:shd w:val="clear" w:color="auto" w:fill="FFFFFF"/>
        <w:tabs>
          <w:tab w:val="clear" w:pos="720"/>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Derslikler ile Okuldaki tüm kapalı ve açık alanlar gibi ortak kullanım alanlarında yemek artığı çöp ve atık bırakılmaz. Öğrenci bunları en yakın çöp kutusuna atmakla yükümlüdür.</w:t>
      </w:r>
    </w:p>
    <w:p w:rsidR="00C5248F" w:rsidRPr="00C5248F" w:rsidRDefault="00C5248F" w:rsidP="00C5248F">
      <w:pPr>
        <w:pStyle w:val="western"/>
        <w:numPr>
          <w:ilvl w:val="0"/>
          <w:numId w:val="3"/>
        </w:numPr>
        <w:shd w:val="clear" w:color="auto" w:fill="FFFFFF"/>
        <w:tabs>
          <w:tab w:val="clear" w:pos="720"/>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Öğrenciler küfür ve argo içeren sözler kullanamazlar, birbirlerine fiziksel zarar verici harekette bulunmazlar, kavga edemezler, birbirlerine ve öğretmenlerine görgü kuralları içinde hitap ederler.</w:t>
      </w:r>
    </w:p>
    <w:p w:rsidR="00C5248F" w:rsidRPr="00C5248F" w:rsidRDefault="00C5248F" w:rsidP="00C5248F">
      <w:pPr>
        <w:pStyle w:val="western"/>
        <w:numPr>
          <w:ilvl w:val="0"/>
          <w:numId w:val="3"/>
        </w:numPr>
        <w:shd w:val="clear" w:color="auto" w:fill="FFFFFF"/>
        <w:tabs>
          <w:tab w:val="clear" w:pos="720"/>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Öğrenciler Okulda yapılan etkinliklere ve törenlere katılmak, bu etkinlikler sırasında görgü kurallarına ve etkinliğin özel kurallarına uygun davranmak zorundadırlar.</w:t>
      </w:r>
    </w:p>
    <w:p w:rsidR="00C5248F" w:rsidRPr="00C5248F" w:rsidRDefault="00C5248F" w:rsidP="00C5248F">
      <w:pPr>
        <w:pStyle w:val="western"/>
        <w:numPr>
          <w:ilvl w:val="0"/>
          <w:numId w:val="3"/>
        </w:numPr>
        <w:shd w:val="clear" w:color="auto" w:fill="FFFFFF"/>
        <w:tabs>
          <w:tab w:val="clear" w:pos="720"/>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Her öğrenci bayrak törenlerinde kendi dersliği için ayrılan yerde düzgün olarak sıra olmak, sessiz olarak komut verilmesini beklemek ve İstiklal Marşı’nı yüksek sesle söylemek zorundadır.</w:t>
      </w:r>
    </w:p>
    <w:p w:rsidR="00C5248F" w:rsidRPr="00C5248F" w:rsidRDefault="00C5248F" w:rsidP="00C5248F">
      <w:pPr>
        <w:pStyle w:val="western"/>
        <w:numPr>
          <w:ilvl w:val="0"/>
          <w:numId w:val="3"/>
        </w:numPr>
        <w:shd w:val="clear" w:color="auto" w:fill="FFFFFF"/>
        <w:tabs>
          <w:tab w:val="clear" w:pos="720"/>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Öğrenciler Okula ait malzeme ve diğer Okul eşyalarını korumak ve zarar vermemekle yükümlüdürler.</w:t>
      </w:r>
    </w:p>
    <w:p w:rsidR="00C5248F" w:rsidRPr="00C5248F" w:rsidRDefault="00C5248F" w:rsidP="00C5248F">
      <w:pPr>
        <w:pStyle w:val="western"/>
        <w:numPr>
          <w:ilvl w:val="0"/>
          <w:numId w:val="3"/>
        </w:numPr>
        <w:shd w:val="clear" w:color="auto" w:fill="FFFFFF"/>
        <w:tabs>
          <w:tab w:val="clear" w:pos="720"/>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Öğrenciler kütüphanede, fen laboratuvarlarında, bilgisayar odasında, spor salonunda vb. kendi dersliklerinin dışındaki eğitim ortamlarında, bulundukları yerin özel kurallarına uyarlar.</w:t>
      </w:r>
    </w:p>
    <w:p w:rsidR="00C5248F" w:rsidRPr="00C5248F" w:rsidRDefault="00C5248F" w:rsidP="00C5248F">
      <w:pPr>
        <w:pStyle w:val="western"/>
        <w:numPr>
          <w:ilvl w:val="0"/>
          <w:numId w:val="3"/>
        </w:numPr>
        <w:shd w:val="clear" w:color="auto" w:fill="FFFFFF"/>
        <w:tabs>
          <w:tab w:val="clear" w:pos="720"/>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Öğre</w:t>
      </w:r>
      <w:r>
        <w:rPr>
          <w:rFonts w:asciiTheme="minorHAnsi" w:hAnsiTheme="minorHAnsi" w:cstheme="minorHAnsi"/>
        </w:rPr>
        <w:t xml:space="preserve">nciler kantinde </w:t>
      </w:r>
      <w:r w:rsidRPr="00C5248F">
        <w:rPr>
          <w:rFonts w:asciiTheme="minorHAnsi" w:hAnsiTheme="minorHAnsi" w:cstheme="minorHAnsi"/>
        </w:rPr>
        <w:t>sıraya girerler, kantin kurallarına ve görgü kurallarına uyarlar.</w:t>
      </w:r>
    </w:p>
    <w:p w:rsidR="00C5248F" w:rsidRPr="00C5248F" w:rsidRDefault="00C5248F" w:rsidP="00C5248F">
      <w:pPr>
        <w:pStyle w:val="western"/>
        <w:numPr>
          <w:ilvl w:val="0"/>
          <w:numId w:val="3"/>
        </w:numPr>
        <w:shd w:val="clear" w:color="auto" w:fill="FFFFFF"/>
        <w:tabs>
          <w:tab w:val="clear" w:pos="720"/>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Ulaşımını servisle yapan öğrenciler servis kurallarına uyarlar.</w:t>
      </w:r>
    </w:p>
    <w:p w:rsidR="00C5248F" w:rsidRPr="00C5248F" w:rsidRDefault="00C5248F" w:rsidP="00C5248F">
      <w:pPr>
        <w:pStyle w:val="western"/>
        <w:numPr>
          <w:ilvl w:val="0"/>
          <w:numId w:val="3"/>
        </w:numPr>
        <w:shd w:val="clear" w:color="auto" w:fill="FFFFFF"/>
        <w:tabs>
          <w:tab w:val="clear" w:pos="720"/>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Öğrenciler Okulun belirlenmiş kılık kıyafet kurallarına uyarlar.</w:t>
      </w:r>
    </w:p>
    <w:p w:rsidR="00C5248F" w:rsidRPr="00C5248F" w:rsidRDefault="00C5248F" w:rsidP="00C5248F">
      <w:pPr>
        <w:pStyle w:val="western"/>
        <w:numPr>
          <w:ilvl w:val="0"/>
          <w:numId w:val="3"/>
        </w:numPr>
        <w:shd w:val="clear" w:color="auto" w:fill="FFFFFF"/>
        <w:tabs>
          <w:tab w:val="clear" w:pos="720"/>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Öğrenciler sınavda, sınav kurallarına uyarlar.</w:t>
      </w:r>
    </w:p>
    <w:p w:rsidR="00C5248F" w:rsidRPr="00C5248F" w:rsidRDefault="00C5248F" w:rsidP="00C5248F">
      <w:pPr>
        <w:pStyle w:val="western"/>
        <w:numPr>
          <w:ilvl w:val="0"/>
          <w:numId w:val="3"/>
        </w:numPr>
        <w:shd w:val="clear" w:color="auto" w:fill="FFFFFF"/>
        <w:tabs>
          <w:tab w:val="clear" w:pos="720"/>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Öğrenciler Okul içinde cep telefonu kullanamazlar.</w:t>
      </w:r>
    </w:p>
    <w:p w:rsidR="00C5248F" w:rsidRPr="00C5248F" w:rsidRDefault="00C5248F" w:rsidP="00C5248F">
      <w:pPr>
        <w:pStyle w:val="western"/>
        <w:numPr>
          <w:ilvl w:val="0"/>
          <w:numId w:val="3"/>
        </w:numPr>
        <w:shd w:val="clear" w:color="auto" w:fill="FFFFFF"/>
        <w:tabs>
          <w:tab w:val="clear" w:pos="720"/>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Öğrenciler ders araç ve gereçlerinin dışında Okula özel eşyalarını getiremezler.</w:t>
      </w:r>
    </w:p>
    <w:p w:rsidR="00C5248F" w:rsidRPr="00C5248F" w:rsidRDefault="00C5248F" w:rsidP="00C5248F">
      <w:pPr>
        <w:pStyle w:val="western"/>
        <w:numPr>
          <w:ilvl w:val="0"/>
          <w:numId w:val="3"/>
        </w:numPr>
        <w:shd w:val="clear" w:color="auto" w:fill="FFFFFF"/>
        <w:tabs>
          <w:tab w:val="clear" w:pos="720"/>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Öğrenci ders günü sonunda sınıfta kitap, defter veya çanta gibi eşyasını bırakamaz. Bırakılan eşyadan Okul yönetimi sorumlu değildir.</w:t>
      </w:r>
    </w:p>
    <w:p w:rsidR="00C5248F" w:rsidRPr="00C5248F" w:rsidRDefault="00C5248F" w:rsidP="00C5248F">
      <w:pPr>
        <w:pStyle w:val="western"/>
        <w:numPr>
          <w:ilvl w:val="0"/>
          <w:numId w:val="3"/>
        </w:numPr>
        <w:shd w:val="clear" w:color="auto" w:fill="FFFFFF"/>
        <w:tabs>
          <w:tab w:val="clear" w:pos="720"/>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Okul içerisinde sakız çiğnenmez, kabuklu kuru yemiş yenmez.</w:t>
      </w:r>
    </w:p>
    <w:p w:rsidR="00C5248F" w:rsidRPr="00C5248F" w:rsidRDefault="00C5248F" w:rsidP="00C5248F">
      <w:pPr>
        <w:pStyle w:val="western"/>
        <w:numPr>
          <w:ilvl w:val="0"/>
          <w:numId w:val="3"/>
        </w:numPr>
        <w:shd w:val="clear" w:color="auto" w:fill="FFFFFF"/>
        <w:tabs>
          <w:tab w:val="clear" w:pos="720"/>
          <w:tab w:val="num" w:pos="567"/>
        </w:tabs>
        <w:spacing w:before="0" w:beforeAutospacing="0" w:after="0" w:afterAutospacing="0" w:line="330" w:lineRule="atLeast"/>
        <w:ind w:left="284"/>
        <w:rPr>
          <w:rFonts w:asciiTheme="minorHAnsi" w:hAnsiTheme="minorHAnsi" w:cstheme="minorHAnsi"/>
          <w:b/>
        </w:rPr>
      </w:pPr>
      <w:r w:rsidRPr="00C5248F">
        <w:rPr>
          <w:rFonts w:asciiTheme="minorHAnsi" w:hAnsiTheme="minorHAnsi" w:cstheme="minorHAnsi"/>
          <w:b/>
        </w:rPr>
        <w:t>Bayrak Törenleri:</w:t>
      </w:r>
    </w:p>
    <w:p w:rsidR="00C5248F" w:rsidRPr="00C5248F" w:rsidRDefault="00C5248F" w:rsidP="00C5248F">
      <w:pPr>
        <w:pStyle w:val="western"/>
        <w:numPr>
          <w:ilvl w:val="1"/>
          <w:numId w:val="3"/>
        </w:numPr>
        <w:shd w:val="clear" w:color="auto" w:fill="FFFFFF"/>
        <w:tabs>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Çalışma haftası Pazartesi günü Bayrak Töreni ile başlar ve Cuma günü Bayrak Töreni ile biter. Resmi tatillerin başlangıç ve bitişlerinde de Bayrak Töreni yapılır.</w:t>
      </w:r>
    </w:p>
    <w:p w:rsidR="00C5248F" w:rsidRPr="00C5248F" w:rsidRDefault="00C5248F" w:rsidP="00C5248F">
      <w:pPr>
        <w:pStyle w:val="western"/>
        <w:numPr>
          <w:ilvl w:val="1"/>
          <w:numId w:val="3"/>
        </w:numPr>
        <w:shd w:val="clear" w:color="auto" w:fill="FFFFFF"/>
        <w:tabs>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 xml:space="preserve">Törenler havaların iyi olduğu günlerde okul bahçesinde, havaların iyi olmadığı günlerde ise </w:t>
      </w:r>
      <w:r>
        <w:rPr>
          <w:rFonts w:asciiTheme="minorHAnsi" w:hAnsiTheme="minorHAnsi" w:cstheme="minorHAnsi"/>
        </w:rPr>
        <w:t>sınıflarda</w:t>
      </w:r>
      <w:r w:rsidRPr="00C5248F">
        <w:rPr>
          <w:rFonts w:asciiTheme="minorHAnsi" w:hAnsiTheme="minorHAnsi" w:cstheme="minorHAnsi"/>
        </w:rPr>
        <w:t xml:space="preserve"> yapılır.</w:t>
      </w:r>
    </w:p>
    <w:p w:rsidR="00C5248F" w:rsidRPr="00C5248F" w:rsidRDefault="00C5248F" w:rsidP="00C5248F">
      <w:pPr>
        <w:pStyle w:val="western"/>
        <w:numPr>
          <w:ilvl w:val="1"/>
          <w:numId w:val="3"/>
        </w:numPr>
        <w:shd w:val="clear" w:color="auto" w:fill="FFFFFF"/>
        <w:tabs>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Bayrak Törenlerine, tüm öğrenci, öğretmen ve çalışanlar katılmak zorundadır.</w:t>
      </w:r>
    </w:p>
    <w:p w:rsidR="00C5248F" w:rsidRDefault="00C5248F" w:rsidP="00C5248F">
      <w:pPr>
        <w:pStyle w:val="western"/>
        <w:numPr>
          <w:ilvl w:val="1"/>
          <w:numId w:val="3"/>
        </w:numPr>
        <w:shd w:val="clear" w:color="auto" w:fill="FFFFFF"/>
        <w:tabs>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 xml:space="preserve">Spor salonunda yapılan törenlerde, öğrenciler </w:t>
      </w:r>
      <w:r>
        <w:rPr>
          <w:rFonts w:asciiTheme="minorHAnsi" w:hAnsiTheme="minorHAnsi" w:cstheme="minorHAnsi"/>
        </w:rPr>
        <w:t>sınıfları için belirlenmiş alanda yerlerini alır.</w:t>
      </w:r>
    </w:p>
    <w:p w:rsidR="00C5248F" w:rsidRPr="00C5248F" w:rsidRDefault="00C5248F" w:rsidP="00C5248F">
      <w:pPr>
        <w:pStyle w:val="western"/>
        <w:numPr>
          <w:ilvl w:val="1"/>
          <w:numId w:val="3"/>
        </w:numPr>
        <w:shd w:val="clear" w:color="auto" w:fill="FFFFFF"/>
        <w:tabs>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Törenlere yiyecek ve içecekle girilmez.</w:t>
      </w:r>
    </w:p>
    <w:p w:rsidR="00C5248F" w:rsidRPr="00C5248F" w:rsidRDefault="00C5248F" w:rsidP="00C5248F">
      <w:pPr>
        <w:pStyle w:val="western"/>
        <w:numPr>
          <w:ilvl w:val="1"/>
          <w:numId w:val="3"/>
        </w:numPr>
        <w:shd w:val="clear" w:color="auto" w:fill="FFFFFF"/>
        <w:tabs>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Törende duyuru yapacak öğrenci ve öğretmenler/birimler, duyurularını önceden Okul Müdürü’nün onayını alarak yaparlar.</w:t>
      </w:r>
    </w:p>
    <w:p w:rsidR="00C5248F" w:rsidRPr="00C5248F" w:rsidRDefault="00C5248F" w:rsidP="00C5248F">
      <w:pPr>
        <w:pStyle w:val="western"/>
        <w:numPr>
          <w:ilvl w:val="1"/>
          <w:numId w:val="3"/>
        </w:numPr>
        <w:shd w:val="clear" w:color="auto" w:fill="FFFFFF"/>
        <w:tabs>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lastRenderedPageBreak/>
        <w:t xml:space="preserve">Duyurular, herhangi bir </w:t>
      </w:r>
      <w:proofErr w:type="spellStart"/>
      <w:r w:rsidRPr="00C5248F">
        <w:rPr>
          <w:rFonts w:asciiTheme="minorHAnsi" w:hAnsiTheme="minorHAnsi" w:cstheme="minorHAnsi"/>
        </w:rPr>
        <w:t>aciliyet</w:t>
      </w:r>
      <w:proofErr w:type="spellEnd"/>
      <w:r w:rsidRPr="00C5248F">
        <w:rPr>
          <w:rFonts w:asciiTheme="minorHAnsi" w:hAnsiTheme="minorHAnsi" w:cstheme="minorHAnsi"/>
        </w:rPr>
        <w:t xml:space="preserve"> söz konusu değilse, Pazartesi sabahı yapılan Bayrak Törenlerinde yapılır.</w:t>
      </w:r>
    </w:p>
    <w:p w:rsidR="00C5248F" w:rsidRDefault="00C5248F" w:rsidP="00C5248F">
      <w:pPr>
        <w:pStyle w:val="western"/>
        <w:numPr>
          <w:ilvl w:val="1"/>
          <w:numId w:val="3"/>
        </w:numPr>
        <w:shd w:val="clear" w:color="auto" w:fill="FFFFFF"/>
        <w:tabs>
          <w:tab w:val="num" w:pos="567"/>
        </w:tabs>
        <w:spacing w:before="0" w:beforeAutospacing="0" w:after="0" w:afterAutospacing="0" w:line="330" w:lineRule="atLeast"/>
        <w:ind w:left="284"/>
        <w:rPr>
          <w:rFonts w:asciiTheme="minorHAnsi" w:hAnsiTheme="minorHAnsi" w:cstheme="minorHAnsi"/>
        </w:rPr>
      </w:pPr>
      <w:r w:rsidRPr="00C5248F">
        <w:rPr>
          <w:rFonts w:asciiTheme="minorHAnsi" w:hAnsiTheme="minorHAnsi" w:cstheme="minorHAnsi"/>
        </w:rPr>
        <w:t>Duyuru yapacak öğrenci kıyafetine özen gösterir.</w:t>
      </w:r>
    </w:p>
    <w:p w:rsidR="008E037B" w:rsidRPr="00C5248F" w:rsidRDefault="008E037B" w:rsidP="008E037B">
      <w:pPr>
        <w:pStyle w:val="western"/>
        <w:shd w:val="clear" w:color="auto" w:fill="FFFFFF"/>
        <w:spacing w:before="0" w:beforeAutospacing="0" w:after="0" w:afterAutospacing="0" w:line="330" w:lineRule="atLeast"/>
        <w:ind w:left="284"/>
        <w:rPr>
          <w:rFonts w:asciiTheme="minorHAnsi" w:hAnsiTheme="minorHAnsi" w:cstheme="minorHAnsi"/>
        </w:rPr>
      </w:pPr>
    </w:p>
    <w:p w:rsidR="00F6016F" w:rsidRPr="00EE0859" w:rsidRDefault="00F6016F" w:rsidP="00F6016F">
      <w:pPr>
        <w:tabs>
          <w:tab w:val="num" w:pos="567"/>
        </w:tabs>
        <w:rPr>
          <w:rFonts w:asciiTheme="minorHAnsi" w:hAnsiTheme="minorHAnsi" w:cstheme="minorHAnsi"/>
          <w:b/>
        </w:rPr>
      </w:pPr>
    </w:p>
    <w:p w:rsidR="00F6016F" w:rsidRPr="00EE0859" w:rsidRDefault="00F6016F" w:rsidP="00EE0859">
      <w:pPr>
        <w:pStyle w:val="Balk3"/>
        <w:shd w:val="clear" w:color="auto" w:fill="FFC000"/>
        <w:spacing w:before="0" w:beforeAutospacing="0" w:after="0" w:afterAutospacing="0" w:line="405" w:lineRule="atLeast"/>
        <w:rPr>
          <w:rFonts w:asciiTheme="minorHAnsi" w:hAnsiTheme="minorHAnsi" w:cstheme="minorHAnsi"/>
          <w:bCs w:val="0"/>
          <w:sz w:val="28"/>
          <w:szCs w:val="32"/>
        </w:rPr>
      </w:pPr>
      <w:r w:rsidRPr="00EE0859">
        <w:rPr>
          <w:rFonts w:asciiTheme="minorHAnsi" w:hAnsiTheme="minorHAnsi" w:cstheme="minorHAnsi"/>
          <w:bCs w:val="0"/>
          <w:sz w:val="28"/>
          <w:szCs w:val="32"/>
        </w:rPr>
        <w:t>Derslik Kuralları</w:t>
      </w:r>
    </w:p>
    <w:p w:rsidR="008E037B" w:rsidRDefault="008E037B" w:rsidP="00F6016F">
      <w:pPr>
        <w:pStyle w:val="NormalWeb"/>
        <w:shd w:val="clear" w:color="auto" w:fill="FFFFFF"/>
        <w:spacing w:before="0" w:beforeAutospacing="0" w:after="0" w:afterAutospacing="0" w:line="330" w:lineRule="atLeast"/>
        <w:rPr>
          <w:rStyle w:val="Gl"/>
          <w:rFonts w:ascii="Open Sans" w:hAnsi="Open Sans"/>
          <w:color w:val="333333"/>
        </w:rPr>
      </w:pPr>
    </w:p>
    <w:p w:rsidR="00F6016F" w:rsidRPr="008E037B" w:rsidRDefault="00F6016F" w:rsidP="00F6016F">
      <w:pPr>
        <w:pStyle w:val="NormalWeb"/>
        <w:shd w:val="clear" w:color="auto" w:fill="FFFFFF"/>
        <w:spacing w:before="0" w:beforeAutospacing="0" w:after="0" w:afterAutospacing="0" w:line="330" w:lineRule="atLeast"/>
        <w:rPr>
          <w:rFonts w:ascii="Open Sans" w:hAnsi="Open Sans"/>
          <w:color w:val="383838"/>
          <w:sz w:val="30"/>
        </w:rPr>
      </w:pPr>
      <w:r w:rsidRPr="008E037B">
        <w:rPr>
          <w:rStyle w:val="Gl"/>
          <w:rFonts w:ascii="Open Sans" w:hAnsi="Open Sans"/>
          <w:color w:val="333333"/>
          <w:sz w:val="30"/>
        </w:rPr>
        <w:t>Öğrenciler,</w:t>
      </w:r>
    </w:p>
    <w:p w:rsidR="00F6016F" w:rsidRPr="00F6016F" w:rsidRDefault="00F6016F" w:rsidP="008E037B">
      <w:pPr>
        <w:numPr>
          <w:ilvl w:val="0"/>
          <w:numId w:val="4"/>
        </w:numPr>
        <w:shd w:val="clear" w:color="auto" w:fill="FFFFFF"/>
        <w:tabs>
          <w:tab w:val="clear" w:pos="786"/>
          <w:tab w:val="num" w:pos="709"/>
        </w:tabs>
        <w:spacing w:before="100" w:beforeAutospacing="1" w:afterAutospacing="1" w:line="360" w:lineRule="auto"/>
        <w:ind w:left="284"/>
        <w:jc w:val="both"/>
        <w:rPr>
          <w:rFonts w:asciiTheme="minorHAnsi" w:hAnsiTheme="minorHAnsi" w:cstheme="minorHAnsi"/>
        </w:rPr>
      </w:pPr>
      <w:r w:rsidRPr="00F6016F">
        <w:rPr>
          <w:rFonts w:asciiTheme="minorHAnsi" w:hAnsiTheme="minorHAnsi" w:cstheme="minorHAnsi"/>
        </w:rPr>
        <w:t>Birinci ders zili çaldığında, dersliklerine girerler ve hazırlıklarını tamamlamış olarak öğretmenlerini beklerler.</w:t>
      </w:r>
    </w:p>
    <w:p w:rsidR="00F6016F" w:rsidRPr="00F6016F" w:rsidRDefault="00F6016F" w:rsidP="008E037B">
      <w:pPr>
        <w:numPr>
          <w:ilvl w:val="0"/>
          <w:numId w:val="4"/>
        </w:numPr>
        <w:shd w:val="clear" w:color="auto" w:fill="FFFFFF"/>
        <w:tabs>
          <w:tab w:val="clear" w:pos="786"/>
          <w:tab w:val="num" w:pos="709"/>
        </w:tabs>
        <w:spacing w:before="100" w:beforeAutospacing="1" w:afterAutospacing="1" w:line="360" w:lineRule="auto"/>
        <w:ind w:left="284"/>
        <w:jc w:val="both"/>
        <w:rPr>
          <w:rFonts w:asciiTheme="minorHAnsi" w:hAnsiTheme="minorHAnsi" w:cstheme="minorHAnsi"/>
        </w:rPr>
      </w:pPr>
      <w:r w:rsidRPr="00F6016F">
        <w:rPr>
          <w:rFonts w:asciiTheme="minorHAnsi" w:hAnsiTheme="minorHAnsi" w:cstheme="minorHAnsi"/>
        </w:rPr>
        <w:t>Ders bitiminde, öğretmeninin izni ile koşmadan teneffüse çıkarlar.</w:t>
      </w:r>
    </w:p>
    <w:p w:rsidR="00F6016F" w:rsidRPr="00F6016F" w:rsidRDefault="00F6016F" w:rsidP="008E037B">
      <w:pPr>
        <w:numPr>
          <w:ilvl w:val="0"/>
          <w:numId w:val="4"/>
        </w:numPr>
        <w:shd w:val="clear" w:color="auto" w:fill="FFFFFF"/>
        <w:tabs>
          <w:tab w:val="clear" w:pos="786"/>
          <w:tab w:val="num" w:pos="709"/>
        </w:tabs>
        <w:spacing w:before="100" w:beforeAutospacing="1" w:afterAutospacing="1" w:line="360" w:lineRule="auto"/>
        <w:ind w:left="284"/>
        <w:jc w:val="both"/>
        <w:rPr>
          <w:rFonts w:asciiTheme="minorHAnsi" w:hAnsiTheme="minorHAnsi" w:cstheme="minorHAnsi"/>
        </w:rPr>
      </w:pPr>
      <w:r w:rsidRPr="00F6016F">
        <w:rPr>
          <w:rFonts w:asciiTheme="minorHAnsi" w:hAnsiTheme="minorHAnsi" w:cstheme="minorHAnsi"/>
        </w:rPr>
        <w:t>Derslik düzenini ve dersin akışını bozmadan dersi dinler, söz alarak konuşur, izinsiz yerlerinden kalkmazlar.</w:t>
      </w:r>
    </w:p>
    <w:p w:rsidR="00F6016F" w:rsidRPr="00F6016F" w:rsidRDefault="00F6016F" w:rsidP="008E037B">
      <w:pPr>
        <w:numPr>
          <w:ilvl w:val="0"/>
          <w:numId w:val="4"/>
        </w:numPr>
        <w:shd w:val="clear" w:color="auto" w:fill="FFFFFF"/>
        <w:tabs>
          <w:tab w:val="clear" w:pos="786"/>
          <w:tab w:val="num" w:pos="709"/>
        </w:tabs>
        <w:spacing w:before="100" w:beforeAutospacing="1" w:afterAutospacing="1" w:line="360" w:lineRule="auto"/>
        <w:ind w:left="284"/>
        <w:jc w:val="both"/>
        <w:rPr>
          <w:rFonts w:asciiTheme="minorHAnsi" w:hAnsiTheme="minorHAnsi" w:cstheme="minorHAnsi"/>
        </w:rPr>
      </w:pPr>
      <w:r w:rsidRPr="00F6016F">
        <w:rPr>
          <w:rFonts w:asciiTheme="minorHAnsi" w:hAnsiTheme="minorHAnsi" w:cstheme="minorHAnsi"/>
        </w:rPr>
        <w:t>Kırıcı, zarar verici sözlerden ve davranışlardan kaçınır, kötü söz söylemezler.</w:t>
      </w:r>
    </w:p>
    <w:p w:rsidR="00F6016F" w:rsidRPr="00F6016F" w:rsidRDefault="00F6016F" w:rsidP="008E037B">
      <w:pPr>
        <w:numPr>
          <w:ilvl w:val="0"/>
          <w:numId w:val="4"/>
        </w:numPr>
        <w:shd w:val="clear" w:color="auto" w:fill="FFFFFF"/>
        <w:tabs>
          <w:tab w:val="clear" w:pos="786"/>
          <w:tab w:val="num" w:pos="709"/>
        </w:tabs>
        <w:spacing w:before="100" w:beforeAutospacing="1" w:afterAutospacing="1" w:line="360" w:lineRule="auto"/>
        <w:ind w:left="284"/>
        <w:jc w:val="both"/>
        <w:rPr>
          <w:rFonts w:asciiTheme="minorHAnsi" w:hAnsiTheme="minorHAnsi" w:cstheme="minorHAnsi"/>
        </w:rPr>
      </w:pPr>
      <w:r w:rsidRPr="00F6016F">
        <w:rPr>
          <w:rFonts w:asciiTheme="minorHAnsi" w:hAnsiTheme="minorHAnsi" w:cstheme="minorHAnsi"/>
        </w:rPr>
        <w:t>Arkadaşları ile iyi geçinir, Yardımlaşırlar.</w:t>
      </w:r>
    </w:p>
    <w:p w:rsidR="00F6016F" w:rsidRPr="00F6016F" w:rsidRDefault="00F6016F" w:rsidP="008E037B">
      <w:pPr>
        <w:numPr>
          <w:ilvl w:val="0"/>
          <w:numId w:val="4"/>
        </w:numPr>
        <w:shd w:val="clear" w:color="auto" w:fill="FFFFFF"/>
        <w:tabs>
          <w:tab w:val="clear" w:pos="786"/>
          <w:tab w:val="num" w:pos="709"/>
        </w:tabs>
        <w:spacing w:before="100" w:beforeAutospacing="1" w:afterAutospacing="1" w:line="360" w:lineRule="auto"/>
        <w:ind w:left="284"/>
        <w:jc w:val="both"/>
        <w:rPr>
          <w:rFonts w:asciiTheme="minorHAnsi" w:hAnsiTheme="minorHAnsi" w:cstheme="minorHAnsi"/>
        </w:rPr>
      </w:pPr>
      <w:r w:rsidRPr="00F6016F">
        <w:rPr>
          <w:rFonts w:asciiTheme="minorHAnsi" w:hAnsiTheme="minorHAnsi" w:cstheme="minorHAnsi"/>
        </w:rPr>
        <w:t>Ders araç ve gereçlerini yanlarında bulundururlar. Derslik ve laboratuvardaki malzemeleri izinsiz ve yetkisiz kullanamaz, zarar vermezler.</w:t>
      </w:r>
    </w:p>
    <w:p w:rsidR="00F6016F" w:rsidRPr="00F6016F" w:rsidRDefault="00F6016F" w:rsidP="008E037B">
      <w:pPr>
        <w:numPr>
          <w:ilvl w:val="0"/>
          <w:numId w:val="4"/>
        </w:numPr>
        <w:shd w:val="clear" w:color="auto" w:fill="FFFFFF"/>
        <w:tabs>
          <w:tab w:val="clear" w:pos="786"/>
          <w:tab w:val="num" w:pos="709"/>
        </w:tabs>
        <w:spacing w:before="100" w:beforeAutospacing="1" w:afterAutospacing="1" w:line="360" w:lineRule="auto"/>
        <w:ind w:left="284"/>
        <w:jc w:val="both"/>
        <w:rPr>
          <w:rFonts w:asciiTheme="minorHAnsi" w:hAnsiTheme="minorHAnsi" w:cstheme="minorHAnsi"/>
        </w:rPr>
      </w:pPr>
      <w:r w:rsidRPr="00F6016F">
        <w:rPr>
          <w:rFonts w:asciiTheme="minorHAnsi" w:hAnsiTheme="minorHAnsi" w:cstheme="minorHAnsi"/>
        </w:rPr>
        <w:t xml:space="preserve">Derslerde ipad-mp3 </w:t>
      </w:r>
      <w:proofErr w:type="spellStart"/>
      <w:r w:rsidRPr="00F6016F">
        <w:rPr>
          <w:rFonts w:asciiTheme="minorHAnsi" w:hAnsiTheme="minorHAnsi" w:cstheme="minorHAnsi"/>
        </w:rPr>
        <w:t>player</w:t>
      </w:r>
      <w:proofErr w:type="spellEnd"/>
      <w:r w:rsidRPr="00F6016F">
        <w:rPr>
          <w:rFonts w:asciiTheme="minorHAnsi" w:hAnsiTheme="minorHAnsi" w:cstheme="minorHAnsi"/>
        </w:rPr>
        <w:t xml:space="preserve"> vb. dinleyemezler, telefonla konuşamazlar.</w:t>
      </w:r>
    </w:p>
    <w:p w:rsidR="00F6016F" w:rsidRPr="00F6016F" w:rsidRDefault="00F6016F" w:rsidP="008E037B">
      <w:pPr>
        <w:numPr>
          <w:ilvl w:val="0"/>
          <w:numId w:val="4"/>
        </w:numPr>
        <w:shd w:val="clear" w:color="auto" w:fill="FFFFFF"/>
        <w:tabs>
          <w:tab w:val="clear" w:pos="786"/>
          <w:tab w:val="num" w:pos="709"/>
        </w:tabs>
        <w:spacing w:before="100" w:beforeAutospacing="1" w:afterAutospacing="1" w:line="360" w:lineRule="auto"/>
        <w:ind w:left="284"/>
        <w:jc w:val="both"/>
        <w:rPr>
          <w:rFonts w:asciiTheme="minorHAnsi" w:hAnsiTheme="minorHAnsi" w:cstheme="minorHAnsi"/>
        </w:rPr>
      </w:pPr>
      <w:r w:rsidRPr="00F6016F">
        <w:rPr>
          <w:rFonts w:asciiTheme="minorHAnsi" w:hAnsiTheme="minorHAnsi" w:cstheme="minorHAnsi"/>
        </w:rPr>
        <w:t>Derste hiçbir şey yiyemez ve içemezler.</w:t>
      </w:r>
    </w:p>
    <w:p w:rsidR="00F6016F" w:rsidRPr="00F6016F" w:rsidRDefault="00F6016F" w:rsidP="008E037B">
      <w:pPr>
        <w:numPr>
          <w:ilvl w:val="0"/>
          <w:numId w:val="4"/>
        </w:numPr>
        <w:shd w:val="clear" w:color="auto" w:fill="FFFFFF"/>
        <w:tabs>
          <w:tab w:val="clear" w:pos="786"/>
          <w:tab w:val="num" w:pos="709"/>
        </w:tabs>
        <w:spacing w:before="100" w:beforeAutospacing="1" w:afterAutospacing="1" w:line="360" w:lineRule="auto"/>
        <w:ind w:left="284"/>
        <w:jc w:val="both"/>
        <w:rPr>
          <w:rFonts w:asciiTheme="minorHAnsi" w:hAnsiTheme="minorHAnsi" w:cstheme="minorHAnsi"/>
        </w:rPr>
      </w:pPr>
      <w:r w:rsidRPr="00F6016F">
        <w:rPr>
          <w:rFonts w:asciiTheme="minorHAnsi" w:hAnsiTheme="minorHAnsi" w:cstheme="minorHAnsi"/>
        </w:rPr>
        <w:t>Çalışmalarını zamanında ve tam yaparlar.</w:t>
      </w:r>
    </w:p>
    <w:p w:rsidR="00F6016F" w:rsidRPr="00F6016F" w:rsidRDefault="00F6016F" w:rsidP="008E037B">
      <w:pPr>
        <w:numPr>
          <w:ilvl w:val="0"/>
          <w:numId w:val="4"/>
        </w:numPr>
        <w:shd w:val="clear" w:color="auto" w:fill="FFFFFF"/>
        <w:tabs>
          <w:tab w:val="clear" w:pos="786"/>
          <w:tab w:val="num" w:pos="709"/>
        </w:tabs>
        <w:spacing w:before="100" w:beforeAutospacing="1" w:afterAutospacing="1" w:line="360" w:lineRule="auto"/>
        <w:ind w:left="284"/>
        <w:jc w:val="both"/>
        <w:rPr>
          <w:rFonts w:asciiTheme="minorHAnsi" w:hAnsiTheme="minorHAnsi" w:cstheme="minorHAnsi"/>
        </w:rPr>
      </w:pPr>
      <w:r w:rsidRPr="00F6016F">
        <w:rPr>
          <w:rFonts w:asciiTheme="minorHAnsi" w:hAnsiTheme="minorHAnsi" w:cstheme="minorHAnsi"/>
        </w:rPr>
        <w:t>Derslikleri ve sıraları temiz ve düzenli kullanırlar.</w:t>
      </w:r>
    </w:p>
    <w:p w:rsidR="00F6016F" w:rsidRDefault="00F6016F" w:rsidP="008E037B">
      <w:pPr>
        <w:numPr>
          <w:ilvl w:val="0"/>
          <w:numId w:val="4"/>
        </w:numPr>
        <w:shd w:val="clear" w:color="auto" w:fill="FFFFFF"/>
        <w:tabs>
          <w:tab w:val="clear" w:pos="786"/>
          <w:tab w:val="num" w:pos="709"/>
        </w:tabs>
        <w:spacing w:before="100" w:beforeAutospacing="1" w:afterAutospacing="1" w:line="360" w:lineRule="auto"/>
        <w:ind w:left="284"/>
        <w:jc w:val="both"/>
        <w:rPr>
          <w:rFonts w:asciiTheme="minorHAnsi" w:hAnsiTheme="minorHAnsi" w:cstheme="minorHAnsi"/>
        </w:rPr>
      </w:pPr>
      <w:r w:rsidRPr="00F6016F">
        <w:rPr>
          <w:rFonts w:asciiTheme="minorHAnsi" w:hAnsiTheme="minorHAnsi" w:cstheme="minorHAnsi"/>
        </w:rPr>
        <w:t>Gün bitiminde ders malzeme ve kişisel eşyalarını derslik</w:t>
      </w:r>
      <w:r>
        <w:rPr>
          <w:rFonts w:asciiTheme="minorHAnsi" w:hAnsiTheme="minorHAnsi" w:cstheme="minorHAnsi"/>
        </w:rPr>
        <w:t>lerde ve sıralarda bırakmazlar.</w:t>
      </w:r>
    </w:p>
    <w:p w:rsidR="00F6016F" w:rsidRPr="00F6016F" w:rsidRDefault="00F6016F" w:rsidP="008E037B">
      <w:pPr>
        <w:numPr>
          <w:ilvl w:val="0"/>
          <w:numId w:val="4"/>
        </w:numPr>
        <w:shd w:val="clear" w:color="auto" w:fill="FFFFFF"/>
        <w:tabs>
          <w:tab w:val="clear" w:pos="786"/>
          <w:tab w:val="num" w:pos="709"/>
        </w:tabs>
        <w:spacing w:before="100" w:beforeAutospacing="1" w:afterAutospacing="1" w:line="360" w:lineRule="auto"/>
        <w:ind w:left="284"/>
        <w:jc w:val="both"/>
        <w:rPr>
          <w:rFonts w:asciiTheme="minorHAnsi" w:hAnsiTheme="minorHAnsi" w:cstheme="minorHAnsi"/>
        </w:rPr>
      </w:pPr>
      <w:r w:rsidRPr="00F6016F">
        <w:rPr>
          <w:rFonts w:asciiTheme="minorHAnsi" w:hAnsiTheme="minorHAnsi" w:cstheme="minorHAnsi"/>
        </w:rPr>
        <w:t>Dersliklerde bıraktıkları değerli eşyalardan kendileri sorumludurlar.</w:t>
      </w:r>
    </w:p>
    <w:p w:rsidR="00F6016F" w:rsidRPr="00F6016F" w:rsidRDefault="00F6016F" w:rsidP="008E037B">
      <w:pPr>
        <w:numPr>
          <w:ilvl w:val="0"/>
          <w:numId w:val="4"/>
        </w:numPr>
        <w:shd w:val="clear" w:color="auto" w:fill="FFFFFF"/>
        <w:tabs>
          <w:tab w:val="clear" w:pos="786"/>
          <w:tab w:val="num" w:pos="709"/>
        </w:tabs>
        <w:spacing w:before="100" w:beforeAutospacing="1" w:afterAutospacing="1" w:line="360" w:lineRule="auto"/>
        <w:ind w:left="284"/>
        <w:jc w:val="both"/>
        <w:rPr>
          <w:rFonts w:asciiTheme="minorHAnsi" w:hAnsiTheme="minorHAnsi" w:cstheme="minorHAnsi"/>
        </w:rPr>
      </w:pPr>
      <w:r w:rsidRPr="00F6016F">
        <w:rPr>
          <w:rFonts w:asciiTheme="minorHAnsi" w:hAnsiTheme="minorHAnsi" w:cstheme="minorHAnsi"/>
        </w:rPr>
        <w:t>Dersliklerde bulunan panoları düzenli kullanırlar. Panolara dersle ilgili çalışma ve dersliklerin tümünü ilgilendiren duyuruların dışında bir şey asamazlar.</w:t>
      </w:r>
    </w:p>
    <w:p w:rsidR="00F6016F" w:rsidRPr="00F6016F" w:rsidRDefault="00F6016F" w:rsidP="008E037B">
      <w:pPr>
        <w:numPr>
          <w:ilvl w:val="0"/>
          <w:numId w:val="4"/>
        </w:numPr>
        <w:shd w:val="clear" w:color="auto" w:fill="FFFFFF"/>
        <w:tabs>
          <w:tab w:val="clear" w:pos="786"/>
          <w:tab w:val="num" w:pos="709"/>
        </w:tabs>
        <w:spacing w:before="100" w:beforeAutospacing="1" w:line="360" w:lineRule="auto"/>
        <w:ind w:left="284"/>
        <w:jc w:val="both"/>
        <w:rPr>
          <w:rFonts w:asciiTheme="minorHAnsi" w:hAnsiTheme="minorHAnsi" w:cstheme="minorHAnsi"/>
        </w:rPr>
      </w:pPr>
      <w:r w:rsidRPr="00F6016F">
        <w:rPr>
          <w:rFonts w:asciiTheme="minorHAnsi" w:hAnsiTheme="minorHAnsi" w:cstheme="minorHAnsi"/>
        </w:rPr>
        <w:t>Gün içinde dersliklerin düzen ve temizlik kontrolü ders öğretmenleri, nöbetçi öğretmenler ve sınıf başkanları tarafından, gün sonunda da ilgili Müdür Yardımcıları tarafından yapılır. Öğrenciler dersliklerin temizlik ve düzenini sağlamakla görevlidirler. Gün sonunda tespit edilen düzensizlik bir sonraki gün yine o derslikte bulunan öğrenciler tarafından sağlanır.</w:t>
      </w:r>
    </w:p>
    <w:p w:rsidR="00F6016F" w:rsidRDefault="00F6016F" w:rsidP="00F6016F">
      <w:pPr>
        <w:tabs>
          <w:tab w:val="num" w:pos="567"/>
        </w:tabs>
        <w:rPr>
          <w:rFonts w:asciiTheme="minorHAnsi" w:hAnsiTheme="minorHAnsi" w:cstheme="minorHAnsi"/>
          <w:b/>
        </w:rPr>
      </w:pPr>
    </w:p>
    <w:p w:rsidR="008E037B" w:rsidRDefault="008E037B" w:rsidP="00F6016F">
      <w:pPr>
        <w:tabs>
          <w:tab w:val="num" w:pos="567"/>
        </w:tabs>
        <w:rPr>
          <w:rFonts w:asciiTheme="minorHAnsi" w:hAnsiTheme="minorHAnsi" w:cstheme="minorHAnsi"/>
          <w:b/>
        </w:rPr>
      </w:pPr>
    </w:p>
    <w:p w:rsidR="008E037B" w:rsidRDefault="008E037B" w:rsidP="00F6016F">
      <w:pPr>
        <w:tabs>
          <w:tab w:val="num" w:pos="567"/>
        </w:tabs>
        <w:rPr>
          <w:rFonts w:asciiTheme="minorHAnsi" w:hAnsiTheme="minorHAnsi" w:cstheme="minorHAnsi"/>
          <w:b/>
        </w:rPr>
      </w:pPr>
    </w:p>
    <w:p w:rsidR="008E037B" w:rsidRDefault="008E037B" w:rsidP="00F6016F">
      <w:pPr>
        <w:tabs>
          <w:tab w:val="num" w:pos="567"/>
        </w:tabs>
        <w:rPr>
          <w:rFonts w:asciiTheme="minorHAnsi" w:hAnsiTheme="minorHAnsi" w:cstheme="minorHAnsi"/>
          <w:b/>
        </w:rPr>
      </w:pPr>
    </w:p>
    <w:p w:rsidR="008E037B" w:rsidRDefault="008E037B" w:rsidP="00F6016F">
      <w:pPr>
        <w:tabs>
          <w:tab w:val="num" w:pos="567"/>
        </w:tabs>
        <w:rPr>
          <w:rFonts w:asciiTheme="minorHAnsi" w:hAnsiTheme="minorHAnsi" w:cstheme="minorHAnsi"/>
          <w:b/>
        </w:rPr>
      </w:pPr>
    </w:p>
    <w:p w:rsidR="008E037B" w:rsidRDefault="008E037B" w:rsidP="00F6016F">
      <w:pPr>
        <w:tabs>
          <w:tab w:val="num" w:pos="567"/>
        </w:tabs>
        <w:rPr>
          <w:rFonts w:asciiTheme="minorHAnsi" w:hAnsiTheme="minorHAnsi" w:cstheme="minorHAnsi"/>
          <w:b/>
        </w:rPr>
      </w:pPr>
    </w:p>
    <w:p w:rsidR="008E037B" w:rsidRDefault="008E037B" w:rsidP="00F6016F">
      <w:pPr>
        <w:tabs>
          <w:tab w:val="num" w:pos="567"/>
        </w:tabs>
        <w:rPr>
          <w:rFonts w:asciiTheme="minorHAnsi" w:hAnsiTheme="minorHAnsi" w:cstheme="minorHAnsi"/>
          <w:b/>
        </w:rPr>
      </w:pPr>
    </w:p>
    <w:p w:rsidR="008E037B" w:rsidRDefault="008E037B" w:rsidP="00F6016F">
      <w:pPr>
        <w:tabs>
          <w:tab w:val="num" w:pos="567"/>
        </w:tabs>
        <w:rPr>
          <w:rFonts w:asciiTheme="minorHAnsi" w:hAnsiTheme="minorHAnsi" w:cstheme="minorHAnsi"/>
          <w:b/>
        </w:rPr>
      </w:pPr>
    </w:p>
    <w:p w:rsidR="008E037B" w:rsidRDefault="008E037B" w:rsidP="00F6016F">
      <w:pPr>
        <w:tabs>
          <w:tab w:val="num" w:pos="567"/>
        </w:tabs>
        <w:rPr>
          <w:rFonts w:asciiTheme="minorHAnsi" w:hAnsiTheme="minorHAnsi" w:cstheme="minorHAnsi"/>
          <w:b/>
        </w:rPr>
      </w:pPr>
    </w:p>
    <w:p w:rsidR="008E037B" w:rsidRDefault="008E037B" w:rsidP="00F6016F">
      <w:pPr>
        <w:tabs>
          <w:tab w:val="num" w:pos="567"/>
        </w:tabs>
        <w:rPr>
          <w:rFonts w:asciiTheme="minorHAnsi" w:hAnsiTheme="minorHAnsi" w:cstheme="minorHAnsi"/>
          <w:b/>
        </w:rPr>
      </w:pPr>
    </w:p>
    <w:p w:rsidR="008E037B" w:rsidRDefault="008E037B" w:rsidP="00F6016F">
      <w:pPr>
        <w:tabs>
          <w:tab w:val="num" w:pos="567"/>
        </w:tabs>
        <w:rPr>
          <w:rFonts w:asciiTheme="minorHAnsi" w:hAnsiTheme="minorHAnsi" w:cstheme="minorHAnsi"/>
          <w:b/>
        </w:rPr>
      </w:pPr>
    </w:p>
    <w:p w:rsidR="008E037B" w:rsidRDefault="008E037B" w:rsidP="00F6016F">
      <w:pPr>
        <w:tabs>
          <w:tab w:val="num" w:pos="567"/>
        </w:tabs>
        <w:rPr>
          <w:rFonts w:asciiTheme="minorHAnsi" w:hAnsiTheme="minorHAnsi" w:cstheme="minorHAnsi"/>
          <w:b/>
        </w:rPr>
      </w:pPr>
    </w:p>
    <w:p w:rsidR="008E037B" w:rsidRPr="00EE0859" w:rsidRDefault="008E037B" w:rsidP="00EE0859">
      <w:pPr>
        <w:pStyle w:val="Balk3"/>
        <w:shd w:val="clear" w:color="auto" w:fill="FFC000"/>
        <w:spacing w:before="0" w:beforeAutospacing="0" w:after="0" w:afterAutospacing="0" w:line="405" w:lineRule="atLeast"/>
        <w:rPr>
          <w:rFonts w:asciiTheme="minorHAnsi" w:hAnsiTheme="minorHAnsi" w:cstheme="minorHAnsi"/>
          <w:bCs w:val="0"/>
          <w:sz w:val="28"/>
          <w:szCs w:val="30"/>
        </w:rPr>
      </w:pPr>
      <w:r w:rsidRPr="00EE0859">
        <w:rPr>
          <w:rFonts w:asciiTheme="minorHAnsi" w:hAnsiTheme="minorHAnsi" w:cstheme="minorHAnsi"/>
          <w:bCs w:val="0"/>
          <w:sz w:val="28"/>
          <w:szCs w:val="30"/>
        </w:rPr>
        <w:t>Sınav Kuralları</w:t>
      </w:r>
    </w:p>
    <w:p w:rsidR="008E037B" w:rsidRDefault="008E037B" w:rsidP="008E037B">
      <w:pPr>
        <w:pStyle w:val="NormalWeb"/>
        <w:shd w:val="clear" w:color="auto" w:fill="FFFFFF"/>
        <w:spacing w:before="0" w:beforeAutospacing="0" w:after="0" w:afterAutospacing="0" w:line="330" w:lineRule="atLeast"/>
        <w:rPr>
          <w:rFonts w:ascii="Open Sans" w:hAnsi="Open Sans"/>
          <w:color w:val="333333"/>
          <w:sz w:val="23"/>
          <w:szCs w:val="23"/>
        </w:rPr>
      </w:pPr>
    </w:p>
    <w:p w:rsidR="008E037B" w:rsidRPr="00A43C7D" w:rsidRDefault="008E037B" w:rsidP="00A10584">
      <w:pPr>
        <w:pStyle w:val="NormalWeb"/>
        <w:shd w:val="clear" w:color="auto" w:fill="FFFFFF"/>
        <w:spacing w:before="0" w:beforeAutospacing="0" w:after="0" w:afterAutospacing="0" w:line="330" w:lineRule="atLeast"/>
        <w:ind w:firstLine="567"/>
        <w:jc w:val="both"/>
        <w:rPr>
          <w:rFonts w:asciiTheme="minorHAnsi" w:hAnsiTheme="minorHAnsi" w:cstheme="minorHAnsi"/>
        </w:rPr>
      </w:pPr>
      <w:r w:rsidRPr="00A43C7D">
        <w:rPr>
          <w:rFonts w:asciiTheme="minorHAnsi" w:hAnsiTheme="minorHAnsi" w:cstheme="minorHAnsi"/>
        </w:rPr>
        <w:t>Okulda, ders yılı süresince her yarıyılda tüm derslerden 2 sınav yapılır. Bu sınavlar “Ortak Sınavlar” şeklinde yapılır. Ders yılı içinde yapılacak bütün sınavlar Bölüm/ Zümre Başkanları ve Müdür Yardımcıları tarafından belirlenir. Sınav Takvimi dönemlik olarak sınıflarda, sınıfların bulunduğu idari panolarda ve web sayfasında ilan edilir.</w:t>
      </w:r>
    </w:p>
    <w:p w:rsidR="008E037B" w:rsidRPr="00A43C7D" w:rsidRDefault="008E037B" w:rsidP="00EE0859">
      <w:pPr>
        <w:numPr>
          <w:ilvl w:val="0"/>
          <w:numId w:val="6"/>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43C7D">
        <w:rPr>
          <w:rFonts w:asciiTheme="minorHAnsi" w:hAnsiTheme="minorHAnsi" w:cstheme="minorHAnsi"/>
        </w:rPr>
        <w:t>Öğrenciler sınav için sınav saatinden önce sınıflarında bulunmak, istenilen düzende hazır olmak zorundadır. Sınavda gözcü olan öğretmen, gerek gördüğünde öğrencilerin oturma düzenini ve yerlerini değiştirebilir.</w:t>
      </w:r>
    </w:p>
    <w:p w:rsidR="008E037B" w:rsidRPr="00A43C7D" w:rsidRDefault="008E037B" w:rsidP="00EE0859">
      <w:pPr>
        <w:numPr>
          <w:ilvl w:val="0"/>
          <w:numId w:val="6"/>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43C7D">
        <w:rPr>
          <w:rFonts w:asciiTheme="minorHAnsi" w:hAnsiTheme="minorHAnsi" w:cstheme="minorHAnsi"/>
        </w:rPr>
        <w:t>Öğrenciler sınavda kalem, silgi, cetvel vs. gibi dersin türüne göre değişen araç gereçlerini ve bunların yedeklerini bulundurmak zorundadır. Sınav sırasında diğer öğrencilerden bu araçlar istenemez veya ortak kullanılamaz.</w:t>
      </w:r>
    </w:p>
    <w:p w:rsidR="008E037B" w:rsidRPr="00A43C7D" w:rsidRDefault="008E037B" w:rsidP="00EE0859">
      <w:pPr>
        <w:numPr>
          <w:ilvl w:val="0"/>
          <w:numId w:val="6"/>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43C7D">
        <w:rPr>
          <w:rFonts w:asciiTheme="minorHAnsi" w:hAnsiTheme="minorHAnsi" w:cstheme="minorHAnsi"/>
        </w:rPr>
        <w:t>Ortak sınavlar o dersin öğretmeni tarafından yapılmayabilir. Sınavı bir başka öğretmen de uygulayabilir.</w:t>
      </w:r>
    </w:p>
    <w:p w:rsidR="008E037B" w:rsidRPr="00A43C7D" w:rsidRDefault="008E037B" w:rsidP="00EE0859">
      <w:pPr>
        <w:numPr>
          <w:ilvl w:val="0"/>
          <w:numId w:val="6"/>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43C7D">
        <w:rPr>
          <w:rFonts w:asciiTheme="minorHAnsi" w:hAnsiTheme="minorHAnsi" w:cstheme="minorHAnsi"/>
        </w:rPr>
        <w:t>Okulda sınav başladığı andan itibaren ilk 10 dakika içinde soru sorulabilir. Sorular, genel sınavlarda, katta görevli bulunan öğretmenler tarafından yanıtlanır. Sorulacak sorular, okunamayan bir bölüm veya kelime olabilir. Sorular herhangi bir sorunun nasıl cevaplanacağı veya verilmiş bir cevabın kontrolü şeklinde olamaz. Yabancı dille okutulan derslerde soruların Türkçe anlamı, bir kelimenin veya cümlenin anlamı soru olarak yöneltilemez. Öğrenci tarafından sorulan sorulara sadece ders öğretmeni cevap verebilir. Bir başka öğrencinin cevap vermesi suçtur.</w:t>
      </w:r>
    </w:p>
    <w:p w:rsidR="008E037B" w:rsidRPr="00A43C7D" w:rsidRDefault="008E037B" w:rsidP="00EE0859">
      <w:pPr>
        <w:numPr>
          <w:ilvl w:val="0"/>
          <w:numId w:val="6"/>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43C7D">
        <w:rPr>
          <w:rFonts w:asciiTheme="minorHAnsi" w:hAnsiTheme="minorHAnsi" w:cstheme="minorHAnsi"/>
        </w:rPr>
        <w:t>Sınav sırasında konuşulmaz ve diğer öğrenciler rahatsız edilmez,</w:t>
      </w:r>
    </w:p>
    <w:p w:rsidR="008E037B" w:rsidRPr="00A43C7D" w:rsidRDefault="008E037B" w:rsidP="00EE0859">
      <w:pPr>
        <w:numPr>
          <w:ilvl w:val="0"/>
          <w:numId w:val="6"/>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43C7D">
        <w:rPr>
          <w:rFonts w:asciiTheme="minorHAnsi" w:hAnsiTheme="minorHAnsi" w:cstheme="minorHAnsi"/>
        </w:rPr>
        <w:t>Öğrenciler sınav kâğıdı üzerinde bulunan sınavla ilgili açıklamaları dikkatle okumakla, bu konuda yapılan sözlü açıklamaları dikkatle dinlemekle ve uygulamakla yükümlüdürler. Bu açıklamalara uymayan öğrencilerin yanıtları değerlendirilemez.</w:t>
      </w:r>
    </w:p>
    <w:p w:rsidR="008E037B" w:rsidRPr="00A43C7D" w:rsidRDefault="008E037B" w:rsidP="00EE0859">
      <w:pPr>
        <w:numPr>
          <w:ilvl w:val="0"/>
          <w:numId w:val="6"/>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43C7D">
        <w:rPr>
          <w:rFonts w:asciiTheme="minorHAnsi" w:hAnsiTheme="minorHAnsi" w:cstheme="minorHAnsi"/>
        </w:rPr>
        <w:t>Sınav sırasında her ne sebeple ve her ne konuda olursa olsun konuşmak, bir başkasının kâğıdına bakmak veya kâğıdını bir başkasının görebileceği konumda tutmak yasaktır.</w:t>
      </w:r>
    </w:p>
    <w:p w:rsidR="008E037B" w:rsidRPr="00A43C7D" w:rsidRDefault="008E037B" w:rsidP="00EE0859">
      <w:pPr>
        <w:numPr>
          <w:ilvl w:val="0"/>
          <w:numId w:val="6"/>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43C7D">
        <w:rPr>
          <w:rFonts w:asciiTheme="minorHAnsi" w:hAnsiTheme="minorHAnsi" w:cstheme="minorHAnsi"/>
        </w:rPr>
        <w:t>Önceden bildirilen sınav süresi bitiminde öğrenciler soru ve yanıt kâğıtlarını anında ve istenilen düzende teslim etmek zorundadırlar. Aksi davranışta bulunan öğrencinin sınavı iptal edilir.</w:t>
      </w:r>
    </w:p>
    <w:p w:rsidR="008E037B" w:rsidRPr="00A43C7D" w:rsidRDefault="008E037B" w:rsidP="00EE0859">
      <w:pPr>
        <w:numPr>
          <w:ilvl w:val="0"/>
          <w:numId w:val="6"/>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43C7D">
        <w:rPr>
          <w:rFonts w:asciiTheme="minorHAnsi" w:hAnsiTheme="minorHAnsi" w:cstheme="minorHAnsi"/>
        </w:rPr>
        <w:t>Sınav kâğıdını teslim eden öğrenci ders zili çalmadıkça dışarı çıkamaz ve sınav düzenini bozamaz.</w:t>
      </w:r>
    </w:p>
    <w:p w:rsidR="008E037B" w:rsidRPr="00A43C7D" w:rsidRDefault="008E037B" w:rsidP="00EE0859">
      <w:pPr>
        <w:numPr>
          <w:ilvl w:val="0"/>
          <w:numId w:val="6"/>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43C7D">
        <w:rPr>
          <w:rFonts w:asciiTheme="minorHAnsi" w:hAnsiTheme="minorHAnsi" w:cstheme="minorHAnsi"/>
        </w:rPr>
        <w:t>Sınava ek süre verilmişse ders zili çaldığında dışarı çıkmasına izin verilen öğrenci sınav odasından uzaklaşır, sınavı devam eden derslikleri önünde duramaz veya herhangi bir nedenle tekrar içeriye giremez.</w:t>
      </w:r>
    </w:p>
    <w:p w:rsidR="008E037B" w:rsidRPr="00A43C7D" w:rsidRDefault="008E037B" w:rsidP="00EE0859">
      <w:pPr>
        <w:numPr>
          <w:ilvl w:val="0"/>
          <w:numId w:val="6"/>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43C7D">
        <w:rPr>
          <w:rFonts w:asciiTheme="minorHAnsi" w:hAnsiTheme="minorHAnsi" w:cstheme="minorHAnsi"/>
        </w:rPr>
        <w:t>Sınav kâğıdına yanıtların dışında hiçbir şey yazılamaz.</w:t>
      </w:r>
    </w:p>
    <w:p w:rsidR="008E037B" w:rsidRPr="00A43C7D" w:rsidRDefault="008E037B" w:rsidP="00EE0859">
      <w:pPr>
        <w:numPr>
          <w:ilvl w:val="0"/>
          <w:numId w:val="6"/>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43C7D">
        <w:rPr>
          <w:rFonts w:asciiTheme="minorHAnsi" w:hAnsiTheme="minorHAnsi" w:cstheme="minorHAnsi"/>
        </w:rPr>
        <w:t>Raporlu ya da izinli olduğu için sınava giremeyen öğrenciler telafi sınavı için belirtilen gün, saat ve yerde bulunmak zorundadırlar.</w:t>
      </w:r>
    </w:p>
    <w:p w:rsidR="008E037B" w:rsidRPr="00A43C7D" w:rsidRDefault="008E037B" w:rsidP="00EE0859">
      <w:pPr>
        <w:numPr>
          <w:ilvl w:val="0"/>
          <w:numId w:val="6"/>
        </w:numPr>
        <w:shd w:val="clear" w:color="auto" w:fill="FFFFFF"/>
        <w:tabs>
          <w:tab w:val="clear" w:pos="720"/>
          <w:tab w:val="num" w:pos="567"/>
        </w:tabs>
        <w:spacing w:before="100" w:beforeAutospacing="1" w:line="276" w:lineRule="auto"/>
        <w:ind w:left="284"/>
        <w:jc w:val="both"/>
        <w:rPr>
          <w:rFonts w:asciiTheme="minorHAnsi" w:hAnsiTheme="minorHAnsi" w:cstheme="minorHAnsi"/>
        </w:rPr>
      </w:pPr>
      <w:r w:rsidRPr="00A43C7D">
        <w:rPr>
          <w:rFonts w:asciiTheme="minorHAnsi" w:hAnsiTheme="minorHAnsi" w:cstheme="minorHAnsi"/>
        </w:rPr>
        <w:t>Öğrenciler akademik dürüstlük ilkelerine uymak zorundadırlar.</w:t>
      </w:r>
    </w:p>
    <w:p w:rsidR="008E037B" w:rsidRPr="00A43C7D" w:rsidRDefault="008E037B" w:rsidP="008E037B">
      <w:pPr>
        <w:tabs>
          <w:tab w:val="num" w:pos="567"/>
        </w:tabs>
        <w:ind w:left="284"/>
        <w:jc w:val="both"/>
        <w:rPr>
          <w:rFonts w:asciiTheme="minorHAnsi" w:hAnsiTheme="minorHAnsi" w:cstheme="minorHAnsi"/>
          <w:b/>
        </w:rPr>
      </w:pPr>
    </w:p>
    <w:p w:rsidR="008E037B" w:rsidRDefault="008E037B" w:rsidP="008E037B">
      <w:pPr>
        <w:tabs>
          <w:tab w:val="num" w:pos="567"/>
        </w:tabs>
        <w:ind w:left="284"/>
        <w:jc w:val="both"/>
        <w:rPr>
          <w:rFonts w:asciiTheme="minorHAnsi" w:hAnsiTheme="minorHAnsi" w:cstheme="minorHAnsi"/>
          <w:b/>
        </w:rPr>
      </w:pPr>
    </w:p>
    <w:p w:rsidR="008E037B" w:rsidRDefault="008E037B" w:rsidP="008E037B">
      <w:pPr>
        <w:tabs>
          <w:tab w:val="num" w:pos="567"/>
        </w:tabs>
        <w:ind w:left="284"/>
        <w:jc w:val="both"/>
        <w:rPr>
          <w:rFonts w:asciiTheme="minorHAnsi" w:hAnsiTheme="minorHAnsi" w:cstheme="minorHAnsi"/>
          <w:b/>
        </w:rPr>
      </w:pPr>
    </w:p>
    <w:p w:rsidR="008E037B" w:rsidRDefault="008E037B" w:rsidP="008E037B">
      <w:pPr>
        <w:tabs>
          <w:tab w:val="num" w:pos="567"/>
        </w:tabs>
        <w:ind w:left="284"/>
        <w:jc w:val="both"/>
        <w:rPr>
          <w:rFonts w:asciiTheme="minorHAnsi" w:hAnsiTheme="minorHAnsi" w:cstheme="minorHAnsi"/>
          <w:b/>
        </w:rPr>
      </w:pPr>
    </w:p>
    <w:p w:rsidR="00A43C7D" w:rsidRDefault="00A43C7D" w:rsidP="00EE0859">
      <w:pPr>
        <w:tabs>
          <w:tab w:val="num" w:pos="567"/>
        </w:tabs>
        <w:jc w:val="both"/>
        <w:rPr>
          <w:rFonts w:asciiTheme="minorHAnsi" w:hAnsiTheme="minorHAnsi" w:cstheme="minorHAnsi"/>
          <w:b/>
        </w:rPr>
      </w:pPr>
    </w:p>
    <w:p w:rsidR="008E037B" w:rsidRDefault="008E037B" w:rsidP="008E037B">
      <w:pPr>
        <w:tabs>
          <w:tab w:val="num" w:pos="567"/>
        </w:tabs>
        <w:ind w:left="284"/>
        <w:jc w:val="both"/>
        <w:rPr>
          <w:rFonts w:asciiTheme="minorHAnsi" w:hAnsiTheme="minorHAnsi" w:cstheme="minorHAnsi"/>
          <w:b/>
        </w:rPr>
      </w:pPr>
    </w:p>
    <w:p w:rsidR="00A43C7D" w:rsidRPr="00EE0859" w:rsidRDefault="00A43C7D" w:rsidP="00EE0859">
      <w:pPr>
        <w:pStyle w:val="Balk3"/>
        <w:shd w:val="clear" w:color="auto" w:fill="FFC000"/>
        <w:spacing w:before="0" w:beforeAutospacing="0" w:after="0" w:afterAutospacing="0" w:line="405" w:lineRule="atLeast"/>
        <w:rPr>
          <w:rFonts w:asciiTheme="minorHAnsi" w:hAnsiTheme="minorHAnsi" w:cstheme="minorHAnsi"/>
          <w:bCs w:val="0"/>
          <w:sz w:val="28"/>
          <w:szCs w:val="30"/>
        </w:rPr>
      </w:pPr>
      <w:r w:rsidRPr="00EE0859">
        <w:rPr>
          <w:rFonts w:asciiTheme="minorHAnsi" w:hAnsiTheme="minorHAnsi" w:cstheme="minorHAnsi"/>
          <w:bCs w:val="0"/>
          <w:sz w:val="28"/>
          <w:szCs w:val="30"/>
        </w:rPr>
        <w:t>Kıyafet Kuralları</w:t>
      </w:r>
    </w:p>
    <w:p w:rsidR="00A43C7D" w:rsidRDefault="00A43C7D" w:rsidP="00A43C7D">
      <w:pPr>
        <w:pStyle w:val="NormalWeb"/>
        <w:shd w:val="clear" w:color="auto" w:fill="FFFFFF"/>
        <w:spacing w:before="0" w:beforeAutospacing="0" w:after="0" w:afterAutospacing="0" w:line="330" w:lineRule="atLeast"/>
        <w:rPr>
          <w:rFonts w:asciiTheme="minorHAnsi" w:hAnsiTheme="minorHAnsi" w:cstheme="minorHAnsi"/>
        </w:rPr>
      </w:pPr>
    </w:p>
    <w:p w:rsidR="00A43C7D" w:rsidRPr="00A43C7D" w:rsidRDefault="00A43C7D" w:rsidP="00EE0859">
      <w:pPr>
        <w:pStyle w:val="NormalWeb"/>
        <w:shd w:val="clear" w:color="auto" w:fill="FFFFFF"/>
        <w:spacing w:before="0" w:beforeAutospacing="0" w:after="0" w:afterAutospacing="0" w:line="276" w:lineRule="auto"/>
        <w:jc w:val="both"/>
        <w:rPr>
          <w:rFonts w:asciiTheme="minorHAnsi" w:hAnsiTheme="minorHAnsi" w:cstheme="minorHAnsi"/>
        </w:rPr>
      </w:pPr>
      <w:r w:rsidRPr="00A43C7D">
        <w:rPr>
          <w:rFonts w:asciiTheme="minorHAnsi" w:hAnsiTheme="minorHAnsi" w:cstheme="minorHAnsi"/>
        </w:rPr>
        <w:t>Öğrenciler Okulun belirlenmiş kıyafetini giymek zorundadırlar.</w:t>
      </w:r>
    </w:p>
    <w:p w:rsidR="00A43C7D" w:rsidRPr="00A43C7D" w:rsidRDefault="00A43C7D" w:rsidP="00EE0859">
      <w:pPr>
        <w:numPr>
          <w:ilvl w:val="0"/>
          <w:numId w:val="7"/>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43C7D">
        <w:rPr>
          <w:rFonts w:asciiTheme="minorHAnsi" w:hAnsiTheme="minorHAnsi" w:cstheme="minorHAnsi"/>
        </w:rPr>
        <w:t>Kolye, yüzük, küpe, bilezik vb. aksesuar takmak, kumaş veya deri yelek, Okul kıyafetinde öngörülen dışında hırka ve kazak vb. giyilmesi yasaktır.</w:t>
      </w:r>
    </w:p>
    <w:p w:rsidR="00A43C7D" w:rsidRPr="00A43C7D" w:rsidRDefault="00A43C7D" w:rsidP="00EE0859">
      <w:pPr>
        <w:numPr>
          <w:ilvl w:val="0"/>
          <w:numId w:val="7"/>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43C7D">
        <w:rPr>
          <w:rFonts w:asciiTheme="minorHAnsi" w:hAnsiTheme="minorHAnsi" w:cstheme="minorHAnsi"/>
        </w:rPr>
        <w:t>Kız öğrenciler</w:t>
      </w:r>
      <w:r>
        <w:rPr>
          <w:rFonts w:asciiTheme="minorHAnsi" w:hAnsiTheme="minorHAnsi" w:cstheme="minorHAnsi"/>
        </w:rPr>
        <w:t xml:space="preserve"> abartılı şekilde</w:t>
      </w:r>
      <w:r w:rsidRPr="00A43C7D">
        <w:rPr>
          <w:rFonts w:asciiTheme="minorHAnsi" w:hAnsiTheme="minorHAnsi" w:cstheme="minorHAnsi"/>
        </w:rPr>
        <w:t xml:space="preserve"> makyaj yapamaz, saçlarını </w:t>
      </w:r>
      <w:r>
        <w:rPr>
          <w:rFonts w:asciiTheme="minorHAnsi" w:hAnsiTheme="minorHAnsi" w:cstheme="minorHAnsi"/>
        </w:rPr>
        <w:t xml:space="preserve">dikkat çekici şekilde </w:t>
      </w:r>
      <w:r w:rsidRPr="00A43C7D">
        <w:rPr>
          <w:rFonts w:asciiTheme="minorHAnsi" w:hAnsiTheme="minorHAnsi" w:cstheme="minorHAnsi"/>
        </w:rPr>
        <w:t>boyatamaz ve oje kullanamazlar.</w:t>
      </w:r>
    </w:p>
    <w:p w:rsidR="00A43C7D" w:rsidRPr="00A43C7D" w:rsidRDefault="00A43C7D" w:rsidP="00EE0859">
      <w:pPr>
        <w:numPr>
          <w:ilvl w:val="0"/>
          <w:numId w:val="7"/>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43C7D">
        <w:rPr>
          <w:rFonts w:asciiTheme="minorHAnsi" w:hAnsiTheme="minorHAnsi" w:cstheme="minorHAnsi"/>
        </w:rPr>
        <w:t>Öğrenciler beden eğitimi derslerine Okul spor kıyafeti ile katılırlar.</w:t>
      </w:r>
    </w:p>
    <w:p w:rsidR="00A43C7D" w:rsidRPr="00A43C7D" w:rsidRDefault="00A43C7D" w:rsidP="00EE0859">
      <w:pPr>
        <w:numPr>
          <w:ilvl w:val="0"/>
          <w:numId w:val="7"/>
        </w:numPr>
        <w:shd w:val="clear" w:color="auto" w:fill="FFFFFF"/>
        <w:tabs>
          <w:tab w:val="clear" w:pos="720"/>
          <w:tab w:val="num" w:pos="567"/>
        </w:tabs>
        <w:spacing w:before="100" w:beforeAutospacing="1" w:line="276" w:lineRule="auto"/>
        <w:ind w:left="284"/>
        <w:jc w:val="both"/>
        <w:rPr>
          <w:rFonts w:asciiTheme="minorHAnsi" w:hAnsiTheme="minorHAnsi" w:cstheme="minorHAnsi"/>
        </w:rPr>
      </w:pPr>
      <w:r w:rsidRPr="00A43C7D">
        <w:rPr>
          <w:rFonts w:asciiTheme="minorHAnsi" w:hAnsiTheme="minorHAnsi" w:cstheme="minorHAnsi"/>
        </w:rPr>
        <w:t>Beden eğitimi derslerinin veya spor karşılaşmalarının bitiminde spor kıya</w:t>
      </w:r>
      <w:r>
        <w:rPr>
          <w:rFonts w:asciiTheme="minorHAnsi" w:hAnsiTheme="minorHAnsi" w:cstheme="minorHAnsi"/>
        </w:rPr>
        <w:t>feti spor salonunda çıkarılır, sınıfların</w:t>
      </w:r>
      <w:r w:rsidRPr="00A43C7D">
        <w:rPr>
          <w:rFonts w:asciiTheme="minorHAnsi" w:hAnsiTheme="minorHAnsi" w:cstheme="minorHAnsi"/>
        </w:rPr>
        <w:t xml:space="preserve"> bulunduğu binaya Okul kıyafeti ile gelinir.</w:t>
      </w:r>
    </w:p>
    <w:p w:rsidR="008E037B" w:rsidRPr="00A43C7D" w:rsidRDefault="008E037B" w:rsidP="00A43C7D">
      <w:pPr>
        <w:tabs>
          <w:tab w:val="num" w:pos="567"/>
        </w:tabs>
        <w:ind w:left="284"/>
        <w:jc w:val="both"/>
        <w:rPr>
          <w:rFonts w:asciiTheme="minorHAnsi" w:hAnsiTheme="minorHAnsi" w:cstheme="minorHAnsi"/>
          <w:b/>
          <w:color w:val="FFFFFF" w:themeColor="background1"/>
        </w:rPr>
      </w:pPr>
    </w:p>
    <w:p w:rsidR="00A43C7D" w:rsidRPr="00EE0859" w:rsidRDefault="00A43C7D" w:rsidP="00EE0859">
      <w:pPr>
        <w:pStyle w:val="Balk3"/>
        <w:shd w:val="clear" w:color="auto" w:fill="FFC000"/>
        <w:spacing w:before="0" w:beforeAutospacing="0" w:after="300" w:afterAutospacing="0" w:line="405" w:lineRule="atLeast"/>
        <w:rPr>
          <w:rFonts w:asciiTheme="minorHAnsi" w:hAnsiTheme="minorHAnsi" w:cstheme="minorHAnsi"/>
          <w:bCs w:val="0"/>
          <w:sz w:val="28"/>
          <w:szCs w:val="30"/>
        </w:rPr>
      </w:pPr>
      <w:r w:rsidRPr="00EE0859">
        <w:rPr>
          <w:rFonts w:asciiTheme="minorHAnsi" w:hAnsiTheme="minorHAnsi" w:cstheme="minorHAnsi"/>
          <w:bCs w:val="0"/>
          <w:sz w:val="28"/>
          <w:szCs w:val="30"/>
        </w:rPr>
        <w:t>Güvenlik ve İdari Kurallar</w:t>
      </w:r>
    </w:p>
    <w:p w:rsidR="00A43C7D" w:rsidRPr="00A43C7D" w:rsidRDefault="00A43C7D" w:rsidP="00EE0859">
      <w:pPr>
        <w:pStyle w:val="western"/>
        <w:numPr>
          <w:ilvl w:val="0"/>
          <w:numId w:val="8"/>
        </w:numPr>
        <w:shd w:val="clear" w:color="auto" w:fill="FFFFFF"/>
        <w:tabs>
          <w:tab w:val="clear" w:pos="720"/>
          <w:tab w:val="num" w:pos="567"/>
        </w:tabs>
        <w:spacing w:before="0" w:beforeAutospacing="0" w:after="0" w:afterAutospacing="0" w:line="276" w:lineRule="auto"/>
        <w:ind w:left="284"/>
        <w:jc w:val="both"/>
        <w:rPr>
          <w:rFonts w:asciiTheme="minorHAnsi" w:hAnsiTheme="minorHAnsi" w:cstheme="minorHAnsi"/>
        </w:rPr>
      </w:pPr>
      <w:r w:rsidRPr="00A43C7D">
        <w:rPr>
          <w:rFonts w:asciiTheme="minorHAnsi" w:hAnsiTheme="minorHAnsi" w:cstheme="minorHAnsi"/>
        </w:rPr>
        <w:t>Öğrenciler, Okul saatleri içinde (öğle teneffüsü dâhil) Okul dışına çıkamaz, Okula yemek isteyemez veya satıcı çağıramazlar.</w:t>
      </w:r>
    </w:p>
    <w:p w:rsidR="00A43C7D" w:rsidRDefault="00A43C7D" w:rsidP="00EE0859">
      <w:pPr>
        <w:pStyle w:val="western"/>
        <w:numPr>
          <w:ilvl w:val="0"/>
          <w:numId w:val="8"/>
        </w:numPr>
        <w:shd w:val="clear" w:color="auto" w:fill="FFFFFF"/>
        <w:tabs>
          <w:tab w:val="clear" w:pos="720"/>
          <w:tab w:val="num" w:pos="567"/>
        </w:tabs>
        <w:spacing w:before="0" w:beforeAutospacing="0" w:after="0" w:afterAutospacing="0" w:line="276" w:lineRule="auto"/>
        <w:ind w:left="284"/>
        <w:jc w:val="both"/>
        <w:rPr>
          <w:rFonts w:asciiTheme="minorHAnsi" w:hAnsiTheme="minorHAnsi" w:cstheme="minorHAnsi"/>
        </w:rPr>
      </w:pPr>
      <w:r w:rsidRPr="00A43C7D">
        <w:rPr>
          <w:rFonts w:asciiTheme="minorHAnsi" w:hAnsiTheme="minorHAnsi" w:cstheme="minorHAnsi"/>
        </w:rPr>
        <w:t>Okul saatlerinde, bir öğrencinin Okuldan ayrılabilmesi için velisinin bizzat Okula gelmesi veya dilekçe ile teslim edilecek kişiyi bildirmesi gerekir</w:t>
      </w:r>
    </w:p>
    <w:p w:rsidR="00A43C7D" w:rsidRPr="00A43C7D" w:rsidRDefault="00A43C7D" w:rsidP="00EE0859">
      <w:pPr>
        <w:pStyle w:val="western"/>
        <w:numPr>
          <w:ilvl w:val="0"/>
          <w:numId w:val="8"/>
        </w:numPr>
        <w:shd w:val="clear" w:color="auto" w:fill="FFFFFF"/>
        <w:tabs>
          <w:tab w:val="clear" w:pos="720"/>
          <w:tab w:val="num" w:pos="567"/>
        </w:tabs>
        <w:spacing w:before="0" w:beforeAutospacing="0" w:after="0" w:afterAutospacing="0" w:line="276" w:lineRule="auto"/>
        <w:ind w:left="284"/>
        <w:jc w:val="both"/>
        <w:rPr>
          <w:rFonts w:asciiTheme="minorHAnsi" w:hAnsiTheme="minorHAnsi" w:cstheme="minorHAnsi"/>
        </w:rPr>
      </w:pPr>
      <w:r w:rsidRPr="00A43C7D">
        <w:rPr>
          <w:rFonts w:asciiTheme="minorHAnsi" w:hAnsiTheme="minorHAnsi" w:cstheme="minorHAnsi"/>
        </w:rPr>
        <w:t>Öğrenciler Okula yanıcı, kesici, aletler veya patlayıcı vb. madde getiremezler.</w:t>
      </w:r>
    </w:p>
    <w:p w:rsidR="00A43C7D" w:rsidRDefault="00A43C7D" w:rsidP="00EE0859">
      <w:pPr>
        <w:pStyle w:val="western"/>
        <w:numPr>
          <w:ilvl w:val="0"/>
          <w:numId w:val="8"/>
        </w:numPr>
        <w:shd w:val="clear" w:color="auto" w:fill="FFFFFF"/>
        <w:tabs>
          <w:tab w:val="clear" w:pos="720"/>
          <w:tab w:val="num" w:pos="567"/>
        </w:tabs>
        <w:spacing w:before="0" w:beforeAutospacing="0" w:after="0" w:afterAutospacing="0" w:line="276" w:lineRule="auto"/>
        <w:ind w:left="284"/>
        <w:jc w:val="both"/>
        <w:rPr>
          <w:rFonts w:asciiTheme="minorHAnsi" w:hAnsiTheme="minorHAnsi" w:cstheme="minorHAnsi"/>
        </w:rPr>
      </w:pPr>
      <w:r w:rsidRPr="00A43C7D">
        <w:rPr>
          <w:rFonts w:asciiTheme="minorHAnsi" w:hAnsiTheme="minorHAnsi" w:cstheme="minorHAnsi"/>
        </w:rPr>
        <w:t>Öğrenciler, Okula yasaklanmış yayınlar, müstehcen yayınlar ve bu nitelikte CD disket vb. araçlar getiremezler.</w:t>
      </w:r>
    </w:p>
    <w:p w:rsidR="00A43C7D" w:rsidRDefault="00A43C7D" w:rsidP="00A43C7D">
      <w:pPr>
        <w:pStyle w:val="western"/>
        <w:shd w:val="clear" w:color="auto" w:fill="FFFFFF"/>
        <w:spacing w:before="0" w:beforeAutospacing="0" w:after="0" w:afterAutospacing="0" w:line="330" w:lineRule="atLeast"/>
        <w:ind w:left="284"/>
        <w:rPr>
          <w:rFonts w:asciiTheme="minorHAnsi" w:hAnsiTheme="minorHAnsi" w:cstheme="minorHAnsi"/>
        </w:rPr>
      </w:pPr>
    </w:p>
    <w:p w:rsidR="00A43C7D" w:rsidRPr="00EE0859" w:rsidRDefault="00A43C7D" w:rsidP="00EE0859">
      <w:pPr>
        <w:pStyle w:val="Balk3"/>
        <w:shd w:val="clear" w:color="auto" w:fill="FFC000"/>
        <w:spacing w:before="0" w:beforeAutospacing="0" w:after="0" w:afterAutospacing="0" w:line="405" w:lineRule="atLeast"/>
        <w:rPr>
          <w:rFonts w:asciiTheme="minorHAnsi" w:hAnsiTheme="minorHAnsi" w:cstheme="minorHAnsi"/>
          <w:bCs w:val="0"/>
          <w:sz w:val="28"/>
          <w:szCs w:val="30"/>
        </w:rPr>
      </w:pPr>
      <w:r w:rsidRPr="00EE0859">
        <w:rPr>
          <w:rFonts w:asciiTheme="minorHAnsi" w:hAnsiTheme="minorHAnsi" w:cstheme="minorHAnsi"/>
          <w:bCs w:val="0"/>
          <w:sz w:val="28"/>
          <w:szCs w:val="30"/>
        </w:rPr>
        <w:t>Okuldan Erken Ayrılma</w:t>
      </w:r>
    </w:p>
    <w:p w:rsidR="00A43C7D" w:rsidRPr="00A43C7D" w:rsidRDefault="00A43C7D" w:rsidP="00A43C7D">
      <w:pPr>
        <w:pStyle w:val="western"/>
        <w:shd w:val="clear" w:color="auto" w:fill="FFFFFF"/>
        <w:spacing w:before="0" w:beforeAutospacing="0" w:after="0" w:afterAutospacing="0" w:line="330" w:lineRule="atLeast"/>
        <w:rPr>
          <w:rFonts w:asciiTheme="minorHAnsi" w:hAnsiTheme="minorHAnsi" w:cstheme="minorHAnsi"/>
        </w:rPr>
      </w:pPr>
    </w:p>
    <w:p w:rsidR="00A43C7D" w:rsidRPr="00A43C7D" w:rsidRDefault="00A43C7D" w:rsidP="00EE0859">
      <w:pPr>
        <w:numPr>
          <w:ilvl w:val="0"/>
          <w:numId w:val="9"/>
        </w:numPr>
        <w:shd w:val="clear" w:color="auto" w:fill="FFFFFF"/>
        <w:tabs>
          <w:tab w:val="clear" w:pos="720"/>
          <w:tab w:val="num" w:pos="426"/>
        </w:tabs>
        <w:spacing w:line="276" w:lineRule="auto"/>
        <w:ind w:left="284"/>
        <w:jc w:val="both"/>
        <w:rPr>
          <w:rFonts w:asciiTheme="minorHAnsi" w:hAnsiTheme="minorHAnsi" w:cstheme="minorHAnsi"/>
        </w:rPr>
      </w:pPr>
      <w:r w:rsidRPr="00A43C7D">
        <w:rPr>
          <w:rFonts w:asciiTheme="minorHAnsi" w:hAnsiTheme="minorHAnsi" w:cstheme="minorHAnsi"/>
        </w:rPr>
        <w:t xml:space="preserve">Öğrenciler Okulda bulundukları sırada sağlık nedenlerinden dolayı erken ayrılmaları gerektiğinde, öğrenci velisi ilgili Müdür Yardımcısı tarafından bilgilendirilir. Öğrenci, velinin isteğine ve durumun </w:t>
      </w:r>
      <w:proofErr w:type="spellStart"/>
      <w:r w:rsidRPr="00A43C7D">
        <w:rPr>
          <w:rFonts w:asciiTheme="minorHAnsi" w:hAnsiTheme="minorHAnsi" w:cstheme="minorHAnsi"/>
        </w:rPr>
        <w:t>aciliyetine</w:t>
      </w:r>
      <w:proofErr w:type="spellEnd"/>
      <w:r w:rsidRPr="00A43C7D">
        <w:rPr>
          <w:rFonts w:asciiTheme="minorHAnsi" w:hAnsiTheme="minorHAnsi" w:cstheme="minorHAnsi"/>
        </w:rPr>
        <w:t xml:space="preserve"> bağlı olarak belirlenen yere kendi olanaklarıyla veya Okulun olanaklarıyla gönderilir.</w:t>
      </w:r>
    </w:p>
    <w:p w:rsidR="00A43C7D" w:rsidRPr="00A43C7D" w:rsidRDefault="00A43C7D" w:rsidP="00EE0859">
      <w:pPr>
        <w:numPr>
          <w:ilvl w:val="0"/>
          <w:numId w:val="9"/>
        </w:numPr>
        <w:shd w:val="clear" w:color="auto" w:fill="FFFFFF"/>
        <w:tabs>
          <w:tab w:val="clear" w:pos="720"/>
          <w:tab w:val="num" w:pos="426"/>
        </w:tabs>
        <w:spacing w:line="276" w:lineRule="auto"/>
        <w:ind w:left="284"/>
        <w:jc w:val="both"/>
        <w:rPr>
          <w:rFonts w:asciiTheme="minorHAnsi" w:hAnsiTheme="minorHAnsi" w:cstheme="minorHAnsi"/>
        </w:rPr>
      </w:pPr>
      <w:r w:rsidRPr="00A43C7D">
        <w:rPr>
          <w:rFonts w:asciiTheme="minorHAnsi" w:hAnsiTheme="minorHAnsi" w:cstheme="minorHAnsi"/>
        </w:rPr>
        <w:t>Durum ilgili öğretmenlere bildirilir. Öğrencinin o gün sorumlu olduğu bir sınav veya ödev teslimi varsa, telafisi ilgili Müdür Yardımcısı denetiminde öğretmenler tarafından belirlenecek bir tarihte yapılır.</w:t>
      </w:r>
    </w:p>
    <w:p w:rsidR="00A43C7D" w:rsidRPr="00A43C7D" w:rsidRDefault="00A43C7D" w:rsidP="00EE0859">
      <w:pPr>
        <w:numPr>
          <w:ilvl w:val="0"/>
          <w:numId w:val="9"/>
        </w:numPr>
        <w:shd w:val="clear" w:color="auto" w:fill="FFFFFF"/>
        <w:tabs>
          <w:tab w:val="clear" w:pos="720"/>
          <w:tab w:val="num" w:pos="426"/>
        </w:tabs>
        <w:spacing w:line="276" w:lineRule="auto"/>
        <w:ind w:left="284"/>
        <w:jc w:val="both"/>
        <w:rPr>
          <w:rFonts w:asciiTheme="minorHAnsi" w:hAnsiTheme="minorHAnsi" w:cstheme="minorHAnsi"/>
        </w:rPr>
      </w:pPr>
      <w:r w:rsidRPr="00A43C7D">
        <w:rPr>
          <w:rFonts w:asciiTheme="minorHAnsi" w:hAnsiTheme="minorHAnsi" w:cstheme="minorHAnsi"/>
        </w:rPr>
        <w:t xml:space="preserve">Ani sağlık sorunu dışında Okuldan erken ayrılması gereken öğrencinin velisi bir dilekçe yazar ve öğrenci dilekçeyi aynı gün sabahı ilgili Müdür Yardımcısına teslim eder. İstek Müdür Yardımcısı tarafından uygun görüldüğünde öğrencinin Okuldan çıkmasına izin verilir, öğrenciye 2 nüsha halinde “İzin </w:t>
      </w:r>
      <w:proofErr w:type="gramStart"/>
      <w:r w:rsidRPr="00A43C7D">
        <w:rPr>
          <w:rFonts w:asciiTheme="minorHAnsi" w:hAnsiTheme="minorHAnsi" w:cstheme="minorHAnsi"/>
        </w:rPr>
        <w:t>Kağıdı</w:t>
      </w:r>
      <w:proofErr w:type="gramEnd"/>
      <w:r w:rsidRPr="00A43C7D">
        <w:rPr>
          <w:rFonts w:asciiTheme="minorHAnsi" w:hAnsiTheme="minorHAnsi" w:cstheme="minorHAnsi"/>
        </w:rPr>
        <w:t>” verilir. Aksi halde, veliye ve öğrenciye gerekçesi ile birlikte bildirilir,</w:t>
      </w:r>
    </w:p>
    <w:p w:rsidR="00A43C7D" w:rsidRPr="00A43C7D" w:rsidRDefault="00A43C7D" w:rsidP="00EE0859">
      <w:pPr>
        <w:numPr>
          <w:ilvl w:val="0"/>
          <w:numId w:val="9"/>
        </w:numPr>
        <w:shd w:val="clear" w:color="auto" w:fill="FFFFFF"/>
        <w:tabs>
          <w:tab w:val="clear" w:pos="720"/>
          <w:tab w:val="num" w:pos="426"/>
        </w:tabs>
        <w:spacing w:line="276" w:lineRule="auto"/>
        <w:ind w:left="284"/>
        <w:jc w:val="both"/>
        <w:rPr>
          <w:rFonts w:asciiTheme="minorHAnsi" w:hAnsiTheme="minorHAnsi" w:cstheme="minorHAnsi"/>
        </w:rPr>
      </w:pPr>
      <w:r w:rsidRPr="00A43C7D">
        <w:rPr>
          <w:rFonts w:asciiTheme="minorHAnsi" w:hAnsiTheme="minorHAnsi" w:cstheme="minorHAnsi"/>
        </w:rPr>
        <w:t>Öğrenci “İzin Kâğıdının” bir tanesini yoklama defterine koyar, diğerini de kapı güvenliğine bırakır.</w:t>
      </w:r>
    </w:p>
    <w:p w:rsidR="00A43C7D" w:rsidRDefault="00A43C7D" w:rsidP="00EE0859">
      <w:pPr>
        <w:numPr>
          <w:ilvl w:val="0"/>
          <w:numId w:val="9"/>
        </w:numPr>
        <w:shd w:val="clear" w:color="auto" w:fill="FFFFFF"/>
        <w:tabs>
          <w:tab w:val="clear" w:pos="720"/>
          <w:tab w:val="num" w:pos="426"/>
        </w:tabs>
        <w:spacing w:line="276" w:lineRule="auto"/>
        <w:ind w:left="284"/>
        <w:jc w:val="both"/>
        <w:rPr>
          <w:rFonts w:asciiTheme="minorHAnsi" w:hAnsiTheme="minorHAnsi" w:cstheme="minorHAnsi"/>
        </w:rPr>
      </w:pPr>
      <w:r w:rsidRPr="00A43C7D">
        <w:rPr>
          <w:rFonts w:asciiTheme="minorHAnsi" w:hAnsiTheme="minorHAnsi" w:cstheme="minorHAnsi"/>
        </w:rPr>
        <w:t xml:space="preserve">Öğrenci Okul servis araçlarını kullanıyorsa, ilgili Müdür Yardımcısı </w:t>
      </w:r>
      <w:r>
        <w:rPr>
          <w:rFonts w:asciiTheme="minorHAnsi" w:hAnsiTheme="minorHAnsi" w:cstheme="minorHAnsi"/>
        </w:rPr>
        <w:t xml:space="preserve">bilgisi </w:t>
      </w:r>
      <w:proofErr w:type="gramStart"/>
      <w:r>
        <w:rPr>
          <w:rFonts w:asciiTheme="minorHAnsi" w:hAnsiTheme="minorHAnsi" w:cstheme="minorHAnsi"/>
        </w:rPr>
        <w:t>dahilinde</w:t>
      </w:r>
      <w:proofErr w:type="gramEnd"/>
      <w:r>
        <w:rPr>
          <w:rFonts w:asciiTheme="minorHAnsi" w:hAnsiTheme="minorHAnsi" w:cstheme="minorHAnsi"/>
        </w:rPr>
        <w:t xml:space="preserve"> Veli </w:t>
      </w:r>
      <w:r w:rsidRPr="00A43C7D">
        <w:rPr>
          <w:rFonts w:asciiTheme="minorHAnsi" w:hAnsiTheme="minorHAnsi" w:cstheme="minorHAnsi"/>
        </w:rPr>
        <w:t>durumu servis şirketine bildirir.</w:t>
      </w:r>
    </w:p>
    <w:p w:rsidR="00377C08" w:rsidRPr="00A43C7D" w:rsidRDefault="00377C08" w:rsidP="00EE0859">
      <w:pPr>
        <w:shd w:val="clear" w:color="auto" w:fill="FFFFFF"/>
        <w:spacing w:line="276" w:lineRule="auto"/>
        <w:ind w:left="284"/>
        <w:jc w:val="both"/>
        <w:rPr>
          <w:rFonts w:asciiTheme="minorHAnsi" w:hAnsiTheme="minorHAnsi" w:cstheme="minorHAnsi"/>
        </w:rPr>
      </w:pPr>
    </w:p>
    <w:p w:rsidR="00A43C7D" w:rsidRDefault="00A43C7D" w:rsidP="00A43C7D">
      <w:pPr>
        <w:tabs>
          <w:tab w:val="num" w:pos="567"/>
        </w:tabs>
        <w:ind w:left="284"/>
        <w:jc w:val="both"/>
        <w:rPr>
          <w:rFonts w:asciiTheme="minorHAnsi" w:hAnsiTheme="minorHAnsi" w:cstheme="minorHAnsi"/>
          <w:b/>
        </w:rPr>
      </w:pPr>
    </w:p>
    <w:p w:rsidR="00A10584" w:rsidRDefault="00A10584" w:rsidP="00A43C7D">
      <w:pPr>
        <w:tabs>
          <w:tab w:val="num" w:pos="567"/>
        </w:tabs>
        <w:ind w:left="284"/>
        <w:jc w:val="both"/>
        <w:rPr>
          <w:rFonts w:asciiTheme="minorHAnsi" w:hAnsiTheme="minorHAnsi" w:cstheme="minorHAnsi"/>
          <w:b/>
        </w:rPr>
      </w:pPr>
    </w:p>
    <w:p w:rsidR="00A10584" w:rsidRDefault="00A10584" w:rsidP="00A43C7D">
      <w:pPr>
        <w:tabs>
          <w:tab w:val="num" w:pos="567"/>
        </w:tabs>
        <w:ind w:left="284"/>
        <w:jc w:val="both"/>
        <w:rPr>
          <w:rFonts w:asciiTheme="minorHAnsi" w:hAnsiTheme="minorHAnsi" w:cstheme="minorHAnsi"/>
          <w:b/>
        </w:rPr>
      </w:pPr>
    </w:p>
    <w:p w:rsidR="00A10584" w:rsidRDefault="00A10584" w:rsidP="00A43C7D">
      <w:pPr>
        <w:tabs>
          <w:tab w:val="num" w:pos="567"/>
        </w:tabs>
        <w:ind w:left="284"/>
        <w:jc w:val="both"/>
        <w:rPr>
          <w:rFonts w:asciiTheme="minorHAnsi" w:hAnsiTheme="minorHAnsi" w:cstheme="minorHAnsi"/>
          <w:b/>
        </w:rPr>
      </w:pPr>
    </w:p>
    <w:p w:rsidR="00A10584" w:rsidRDefault="00A10584" w:rsidP="00A43C7D">
      <w:pPr>
        <w:tabs>
          <w:tab w:val="num" w:pos="567"/>
        </w:tabs>
        <w:ind w:left="284"/>
        <w:jc w:val="both"/>
        <w:rPr>
          <w:rFonts w:asciiTheme="minorHAnsi" w:hAnsiTheme="minorHAnsi" w:cstheme="minorHAnsi"/>
          <w:b/>
        </w:rPr>
      </w:pPr>
    </w:p>
    <w:p w:rsidR="00A10584" w:rsidRDefault="00A10584" w:rsidP="00A43C7D">
      <w:pPr>
        <w:tabs>
          <w:tab w:val="num" w:pos="567"/>
        </w:tabs>
        <w:ind w:left="284"/>
        <w:jc w:val="both"/>
        <w:rPr>
          <w:rFonts w:asciiTheme="minorHAnsi" w:hAnsiTheme="minorHAnsi" w:cstheme="minorHAnsi"/>
          <w:b/>
        </w:rPr>
      </w:pPr>
    </w:p>
    <w:p w:rsidR="00A10584" w:rsidRPr="00EE0859" w:rsidRDefault="00A10584" w:rsidP="00EE0859">
      <w:pPr>
        <w:pStyle w:val="Balk3"/>
        <w:shd w:val="clear" w:color="auto" w:fill="FFC000"/>
        <w:spacing w:before="0" w:beforeAutospacing="0" w:after="300" w:afterAutospacing="0" w:line="405" w:lineRule="atLeast"/>
        <w:rPr>
          <w:rFonts w:asciiTheme="minorHAnsi" w:hAnsiTheme="minorHAnsi" w:cstheme="minorHAnsi"/>
          <w:bCs w:val="0"/>
          <w:sz w:val="28"/>
          <w:szCs w:val="30"/>
        </w:rPr>
      </w:pPr>
      <w:r w:rsidRPr="00EE0859">
        <w:rPr>
          <w:rFonts w:asciiTheme="minorHAnsi" w:hAnsiTheme="minorHAnsi" w:cstheme="minorHAnsi"/>
          <w:bCs w:val="0"/>
          <w:sz w:val="28"/>
          <w:szCs w:val="30"/>
        </w:rPr>
        <w:t>Fen Laboratuvarı Kuralları</w:t>
      </w:r>
    </w:p>
    <w:p w:rsidR="00A10584" w:rsidRPr="00A10584" w:rsidRDefault="0034680C" w:rsidP="0051787F">
      <w:pPr>
        <w:numPr>
          <w:ilvl w:val="0"/>
          <w:numId w:val="10"/>
        </w:numPr>
        <w:shd w:val="clear" w:color="auto" w:fill="FFFFFF"/>
        <w:tabs>
          <w:tab w:val="clear" w:pos="720"/>
          <w:tab w:val="num" w:pos="567"/>
        </w:tabs>
        <w:spacing w:line="276" w:lineRule="auto"/>
        <w:ind w:left="284"/>
        <w:jc w:val="both"/>
        <w:rPr>
          <w:rFonts w:asciiTheme="minorHAnsi" w:hAnsiTheme="minorHAnsi" w:cstheme="minorHAnsi"/>
        </w:rPr>
      </w:pPr>
      <w:r>
        <w:rPr>
          <w:rFonts w:asciiTheme="minorHAnsi" w:hAnsiTheme="minorHAnsi" w:cstheme="minorHAnsi"/>
        </w:rPr>
        <w:t>Öğrenciler</w:t>
      </w:r>
      <w:r w:rsidR="00A10584" w:rsidRPr="00A10584">
        <w:rPr>
          <w:rFonts w:asciiTheme="minorHAnsi" w:hAnsiTheme="minorHAnsi" w:cstheme="minorHAnsi"/>
        </w:rPr>
        <w:t xml:space="preserve"> laboratuvar dersi için derslikte öğretmenini bekler ve beraber sıra ile çıkılır.</w:t>
      </w:r>
    </w:p>
    <w:p w:rsidR="00A10584" w:rsidRPr="00A10584" w:rsidRDefault="00A10584" w:rsidP="0051787F">
      <w:pPr>
        <w:numPr>
          <w:ilvl w:val="0"/>
          <w:numId w:val="10"/>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10584">
        <w:rPr>
          <w:rFonts w:asciiTheme="minorHAnsi" w:hAnsiTheme="minorHAnsi" w:cstheme="minorHAnsi"/>
        </w:rPr>
        <w:t>Öğretmenin laboratuvarda olduğundan emin olmadan çalışmaya başlanılmaz.</w:t>
      </w:r>
    </w:p>
    <w:p w:rsidR="00A10584" w:rsidRPr="00A10584" w:rsidRDefault="00A10584" w:rsidP="0051787F">
      <w:pPr>
        <w:numPr>
          <w:ilvl w:val="0"/>
          <w:numId w:val="10"/>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10584">
        <w:rPr>
          <w:rFonts w:asciiTheme="minorHAnsi" w:hAnsiTheme="minorHAnsi" w:cstheme="minorHAnsi"/>
        </w:rPr>
        <w:t>Çalışmaya başlamadan önce deney föyü dikkatlice okunur ve yönergeler takip edilir.</w:t>
      </w:r>
    </w:p>
    <w:p w:rsidR="00A10584" w:rsidRPr="00A10584" w:rsidRDefault="00A10584" w:rsidP="0051787F">
      <w:pPr>
        <w:numPr>
          <w:ilvl w:val="0"/>
          <w:numId w:val="10"/>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10584">
        <w:rPr>
          <w:rFonts w:asciiTheme="minorHAnsi" w:hAnsiTheme="minorHAnsi" w:cstheme="minorHAnsi"/>
        </w:rPr>
        <w:t>Deney yaparken elbiselere dikkat edilir ve saçlar toplanır.</w:t>
      </w:r>
    </w:p>
    <w:p w:rsidR="00A10584" w:rsidRPr="00A10584" w:rsidRDefault="00A10584" w:rsidP="0051787F">
      <w:pPr>
        <w:numPr>
          <w:ilvl w:val="0"/>
          <w:numId w:val="10"/>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10584">
        <w:rPr>
          <w:rFonts w:asciiTheme="minorHAnsi" w:hAnsiTheme="minorHAnsi" w:cstheme="minorHAnsi"/>
        </w:rPr>
        <w:t>Laboratuvarlarda kesinlikle bir şey yenmez, içilmez.</w:t>
      </w:r>
    </w:p>
    <w:p w:rsidR="00A10584" w:rsidRPr="00A10584" w:rsidRDefault="00A10584" w:rsidP="0051787F">
      <w:pPr>
        <w:numPr>
          <w:ilvl w:val="0"/>
          <w:numId w:val="10"/>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10584">
        <w:rPr>
          <w:rFonts w:asciiTheme="minorHAnsi" w:hAnsiTheme="minorHAnsi" w:cstheme="minorHAnsi"/>
        </w:rPr>
        <w:t>Laboratuvarlarda bulunan boş beher, bardak ve şişelerden kesinlikle bir şey içilmez.</w:t>
      </w:r>
    </w:p>
    <w:p w:rsidR="00A10584" w:rsidRPr="00A10584" w:rsidRDefault="00A10584" w:rsidP="0051787F">
      <w:pPr>
        <w:numPr>
          <w:ilvl w:val="0"/>
          <w:numId w:val="10"/>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10584">
        <w:rPr>
          <w:rFonts w:asciiTheme="minorHAnsi" w:hAnsiTheme="minorHAnsi" w:cstheme="minorHAnsi"/>
        </w:rPr>
        <w:t>Herhangi bir kaza olduğunda hemen öğretmene haber verilir.</w:t>
      </w:r>
    </w:p>
    <w:p w:rsidR="00A10584" w:rsidRPr="00A10584" w:rsidRDefault="00A10584" w:rsidP="0051787F">
      <w:pPr>
        <w:numPr>
          <w:ilvl w:val="0"/>
          <w:numId w:val="10"/>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10584">
        <w:rPr>
          <w:rFonts w:asciiTheme="minorHAnsi" w:hAnsiTheme="minorHAnsi" w:cstheme="minorHAnsi"/>
        </w:rPr>
        <w:t>Kullanılmayan bütün ispirto ocakları kapatılır.</w:t>
      </w:r>
    </w:p>
    <w:p w:rsidR="00A10584" w:rsidRPr="00A10584" w:rsidRDefault="00A10584" w:rsidP="0051787F">
      <w:pPr>
        <w:numPr>
          <w:ilvl w:val="0"/>
          <w:numId w:val="10"/>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10584">
        <w:rPr>
          <w:rFonts w:asciiTheme="minorHAnsi" w:hAnsiTheme="minorHAnsi" w:cstheme="minorHAnsi"/>
        </w:rPr>
        <w:t>Test tüpü ısıtılırken ateşe açı yapacak şekilde tutulur, ağzının öğrencilerden uzakta olmasına dikkat edilir.</w:t>
      </w:r>
    </w:p>
    <w:p w:rsidR="00A10584" w:rsidRPr="00A10584" w:rsidRDefault="00A10584" w:rsidP="0051787F">
      <w:pPr>
        <w:numPr>
          <w:ilvl w:val="0"/>
          <w:numId w:val="10"/>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10584">
        <w:rPr>
          <w:rFonts w:asciiTheme="minorHAnsi" w:hAnsiTheme="minorHAnsi" w:cstheme="minorHAnsi"/>
        </w:rPr>
        <w:t>Isıtılan test tüpleri ve beherler eldivenle veya tutacakla tutulur.</w:t>
      </w:r>
    </w:p>
    <w:p w:rsidR="00A10584" w:rsidRPr="00A10584" w:rsidRDefault="00A10584" w:rsidP="0051787F">
      <w:pPr>
        <w:numPr>
          <w:ilvl w:val="0"/>
          <w:numId w:val="10"/>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10584">
        <w:rPr>
          <w:rFonts w:asciiTheme="minorHAnsi" w:hAnsiTheme="minorHAnsi" w:cstheme="minorHAnsi"/>
        </w:rPr>
        <w:t>Alkol içeren solüsyonları kullanmadan önce bütün ispirto ocaklar mutlaka kapatılır.</w:t>
      </w:r>
    </w:p>
    <w:p w:rsidR="00A10584" w:rsidRPr="00A10584" w:rsidRDefault="00A10584" w:rsidP="0051787F">
      <w:pPr>
        <w:numPr>
          <w:ilvl w:val="0"/>
          <w:numId w:val="10"/>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10584">
        <w:rPr>
          <w:rFonts w:asciiTheme="minorHAnsi" w:hAnsiTheme="minorHAnsi" w:cstheme="minorHAnsi"/>
        </w:rPr>
        <w:t>Bütün ilk Yardım malzemelerinin yeri önceden öğrenilir (yangın söndürücü, musluklar gibi).</w:t>
      </w:r>
    </w:p>
    <w:p w:rsidR="00A10584" w:rsidRPr="00A10584" w:rsidRDefault="00A10584" w:rsidP="0051787F">
      <w:pPr>
        <w:numPr>
          <w:ilvl w:val="0"/>
          <w:numId w:val="10"/>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10584">
        <w:rPr>
          <w:rFonts w:asciiTheme="minorHAnsi" w:hAnsiTheme="minorHAnsi" w:cstheme="minorHAnsi"/>
        </w:rPr>
        <w:t>Kimyasal maddeler asla lavaboya dökülmez, öğretmenin gösterdiği kimyasal atık şişesine dökülür.</w:t>
      </w:r>
    </w:p>
    <w:p w:rsidR="00A10584" w:rsidRPr="00A10584" w:rsidRDefault="00A10584" w:rsidP="0051787F">
      <w:pPr>
        <w:numPr>
          <w:ilvl w:val="0"/>
          <w:numId w:val="10"/>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10584">
        <w:rPr>
          <w:rFonts w:asciiTheme="minorHAnsi" w:hAnsiTheme="minorHAnsi" w:cstheme="minorHAnsi"/>
        </w:rPr>
        <w:t>Çalışmaya başlarken deney araç-gereçleri öğrenci masasının ortasına gelecek şekilde yerleştirilir, kenarlardan uzak tutulur.</w:t>
      </w:r>
    </w:p>
    <w:p w:rsidR="00A10584" w:rsidRPr="00A10584" w:rsidRDefault="00A10584" w:rsidP="0051787F">
      <w:pPr>
        <w:numPr>
          <w:ilvl w:val="0"/>
          <w:numId w:val="10"/>
        </w:numPr>
        <w:shd w:val="clear" w:color="auto" w:fill="FFFFFF"/>
        <w:tabs>
          <w:tab w:val="clear" w:pos="720"/>
          <w:tab w:val="num" w:pos="567"/>
        </w:tabs>
        <w:spacing w:before="100" w:beforeAutospacing="1" w:afterAutospacing="1" w:line="276" w:lineRule="auto"/>
        <w:ind w:left="284"/>
        <w:jc w:val="both"/>
        <w:rPr>
          <w:rFonts w:asciiTheme="minorHAnsi" w:hAnsiTheme="minorHAnsi" w:cstheme="minorHAnsi"/>
        </w:rPr>
      </w:pPr>
      <w:r w:rsidRPr="00A10584">
        <w:rPr>
          <w:rFonts w:asciiTheme="minorHAnsi" w:hAnsiTheme="minorHAnsi" w:cstheme="minorHAnsi"/>
        </w:rPr>
        <w:t>Çalışma sona erdiğinde masalar temiz ve düzenli bırakılır.</w:t>
      </w:r>
    </w:p>
    <w:p w:rsidR="00A10584" w:rsidRPr="004A1C79" w:rsidRDefault="00A10584" w:rsidP="0051787F">
      <w:pPr>
        <w:numPr>
          <w:ilvl w:val="0"/>
          <w:numId w:val="10"/>
        </w:numPr>
        <w:shd w:val="clear" w:color="auto" w:fill="FFFFFF"/>
        <w:tabs>
          <w:tab w:val="clear" w:pos="720"/>
          <w:tab w:val="num" w:pos="567"/>
        </w:tabs>
        <w:spacing w:before="100" w:beforeAutospacing="1" w:line="276" w:lineRule="auto"/>
        <w:ind w:left="284"/>
        <w:jc w:val="both"/>
        <w:rPr>
          <w:rFonts w:asciiTheme="minorHAnsi" w:hAnsiTheme="minorHAnsi" w:cstheme="minorHAnsi"/>
        </w:rPr>
      </w:pPr>
      <w:r w:rsidRPr="00A10584">
        <w:rPr>
          <w:rFonts w:asciiTheme="minorHAnsi" w:hAnsiTheme="minorHAnsi" w:cstheme="minorHAnsi"/>
        </w:rPr>
        <w:t>Laboratuvarlardan her zaman öğretmenle beraber sıra ile çıkılır.</w:t>
      </w:r>
    </w:p>
    <w:p w:rsidR="004A1C79" w:rsidRDefault="004A1C79" w:rsidP="0034680C">
      <w:pPr>
        <w:shd w:val="clear" w:color="auto" w:fill="FFFFFF"/>
        <w:spacing w:before="100" w:beforeAutospacing="1"/>
        <w:ind w:left="360"/>
        <w:jc w:val="both"/>
        <w:rPr>
          <w:rFonts w:ascii="Open Sans" w:hAnsi="Open Sans"/>
          <w:color w:val="A4A4A4"/>
          <w:sz w:val="27"/>
          <w:szCs w:val="27"/>
        </w:rPr>
      </w:pPr>
    </w:p>
    <w:p w:rsidR="004A1C79" w:rsidRPr="00EE0859" w:rsidRDefault="004A365E" w:rsidP="00EE0859">
      <w:pPr>
        <w:pStyle w:val="Balk3"/>
        <w:shd w:val="clear" w:color="auto" w:fill="FFC000"/>
        <w:spacing w:before="0" w:beforeAutospacing="0" w:after="300" w:afterAutospacing="0" w:line="405" w:lineRule="atLeast"/>
        <w:rPr>
          <w:rFonts w:asciiTheme="minorHAnsi" w:hAnsiTheme="minorHAnsi" w:cstheme="minorHAnsi"/>
          <w:bCs w:val="0"/>
          <w:sz w:val="28"/>
          <w:szCs w:val="28"/>
        </w:rPr>
      </w:pPr>
      <w:r>
        <w:rPr>
          <w:rFonts w:asciiTheme="minorHAnsi" w:hAnsiTheme="minorHAnsi" w:cstheme="minorHAnsi"/>
          <w:bCs w:val="0"/>
          <w:sz w:val="28"/>
          <w:szCs w:val="28"/>
        </w:rPr>
        <w:t>Görsel Tasarım ve Müzik</w:t>
      </w:r>
      <w:r w:rsidR="004A1C79" w:rsidRPr="00EE0859">
        <w:rPr>
          <w:rFonts w:asciiTheme="minorHAnsi" w:hAnsiTheme="minorHAnsi" w:cstheme="minorHAnsi"/>
          <w:bCs w:val="0"/>
          <w:sz w:val="28"/>
          <w:szCs w:val="28"/>
        </w:rPr>
        <w:t xml:space="preserve"> Atölyeleri Kuralları</w:t>
      </w:r>
    </w:p>
    <w:p w:rsidR="004A1C79" w:rsidRPr="004A1C79" w:rsidRDefault="004A1C79" w:rsidP="0034680C">
      <w:pPr>
        <w:numPr>
          <w:ilvl w:val="0"/>
          <w:numId w:val="16"/>
        </w:numPr>
        <w:shd w:val="clear" w:color="auto" w:fill="FFFFFF"/>
        <w:tabs>
          <w:tab w:val="clear" w:pos="720"/>
          <w:tab w:val="num" w:pos="567"/>
        </w:tabs>
        <w:spacing w:line="330" w:lineRule="atLeast"/>
        <w:ind w:left="284"/>
        <w:jc w:val="both"/>
        <w:rPr>
          <w:rFonts w:asciiTheme="minorHAnsi" w:hAnsiTheme="minorHAnsi" w:cstheme="minorHAnsi"/>
        </w:rPr>
      </w:pPr>
      <w:r w:rsidRPr="004A1C79">
        <w:rPr>
          <w:rFonts w:asciiTheme="minorHAnsi" w:hAnsiTheme="minorHAnsi" w:cstheme="minorHAnsi"/>
        </w:rPr>
        <w:t>Öğrenci çalıştığı yeri temiz ve düzenli kullanır.</w:t>
      </w:r>
    </w:p>
    <w:p w:rsidR="004A1C79" w:rsidRPr="004A1C79" w:rsidRDefault="004A1C79" w:rsidP="0034680C">
      <w:pPr>
        <w:numPr>
          <w:ilvl w:val="0"/>
          <w:numId w:val="16"/>
        </w:numPr>
        <w:shd w:val="clear" w:color="auto" w:fill="FFFFFF"/>
        <w:tabs>
          <w:tab w:val="clear" w:pos="720"/>
          <w:tab w:val="num" w:pos="567"/>
        </w:tabs>
        <w:spacing w:line="330" w:lineRule="atLeast"/>
        <w:ind w:left="284"/>
        <w:jc w:val="both"/>
        <w:rPr>
          <w:rFonts w:asciiTheme="minorHAnsi" w:hAnsiTheme="minorHAnsi" w:cstheme="minorHAnsi"/>
        </w:rPr>
      </w:pPr>
      <w:r w:rsidRPr="004A1C79">
        <w:rPr>
          <w:rFonts w:asciiTheme="minorHAnsi" w:hAnsiTheme="minorHAnsi" w:cstheme="minorHAnsi"/>
        </w:rPr>
        <w:t>Araç-gereçleri ve Okul eşyalarını dikkatli kullanır.</w:t>
      </w:r>
    </w:p>
    <w:p w:rsidR="004A1C79" w:rsidRPr="004A1C79" w:rsidRDefault="004A1C79" w:rsidP="0034680C">
      <w:pPr>
        <w:numPr>
          <w:ilvl w:val="0"/>
          <w:numId w:val="16"/>
        </w:numPr>
        <w:shd w:val="clear" w:color="auto" w:fill="FFFFFF"/>
        <w:tabs>
          <w:tab w:val="clear" w:pos="720"/>
          <w:tab w:val="num" w:pos="567"/>
        </w:tabs>
        <w:spacing w:line="330" w:lineRule="atLeast"/>
        <w:ind w:left="284"/>
        <w:jc w:val="both"/>
        <w:rPr>
          <w:rFonts w:asciiTheme="minorHAnsi" w:hAnsiTheme="minorHAnsi" w:cstheme="minorHAnsi"/>
        </w:rPr>
      </w:pPr>
      <w:r w:rsidRPr="004A1C79">
        <w:rPr>
          <w:rFonts w:asciiTheme="minorHAnsi" w:hAnsiTheme="minorHAnsi" w:cstheme="minorHAnsi"/>
        </w:rPr>
        <w:t>Başkalarını rahatsız etmeden çalışmaya özen gösterir.</w:t>
      </w:r>
    </w:p>
    <w:p w:rsidR="004A1C79" w:rsidRPr="004A1C79" w:rsidRDefault="004A1C79" w:rsidP="0034680C">
      <w:pPr>
        <w:numPr>
          <w:ilvl w:val="0"/>
          <w:numId w:val="16"/>
        </w:numPr>
        <w:shd w:val="clear" w:color="auto" w:fill="FFFFFF"/>
        <w:tabs>
          <w:tab w:val="clear" w:pos="720"/>
          <w:tab w:val="num" w:pos="567"/>
        </w:tabs>
        <w:spacing w:line="330" w:lineRule="atLeast"/>
        <w:ind w:left="284"/>
        <w:jc w:val="both"/>
        <w:rPr>
          <w:rFonts w:asciiTheme="minorHAnsi" w:hAnsiTheme="minorHAnsi" w:cstheme="minorHAnsi"/>
        </w:rPr>
      </w:pPr>
      <w:r w:rsidRPr="004A1C79">
        <w:rPr>
          <w:rFonts w:asciiTheme="minorHAnsi" w:hAnsiTheme="minorHAnsi" w:cstheme="minorHAnsi"/>
        </w:rPr>
        <w:t>Atölyeden çıkarken mas</w:t>
      </w:r>
      <w:bookmarkStart w:id="0" w:name="_GoBack"/>
      <w:bookmarkEnd w:id="0"/>
      <w:r w:rsidRPr="004A1C79">
        <w:rPr>
          <w:rFonts w:asciiTheme="minorHAnsi" w:hAnsiTheme="minorHAnsi" w:cstheme="minorHAnsi"/>
        </w:rPr>
        <w:t>asını temiz bırakır.</w:t>
      </w:r>
    </w:p>
    <w:p w:rsidR="004A1C79" w:rsidRPr="004A1C79" w:rsidRDefault="004A1C79" w:rsidP="0034680C">
      <w:pPr>
        <w:numPr>
          <w:ilvl w:val="0"/>
          <w:numId w:val="16"/>
        </w:numPr>
        <w:shd w:val="clear" w:color="auto" w:fill="FFFFFF"/>
        <w:tabs>
          <w:tab w:val="clear" w:pos="720"/>
          <w:tab w:val="num" w:pos="567"/>
        </w:tabs>
        <w:spacing w:line="330" w:lineRule="atLeast"/>
        <w:ind w:left="284"/>
        <w:jc w:val="both"/>
        <w:rPr>
          <w:rFonts w:asciiTheme="minorHAnsi" w:hAnsiTheme="minorHAnsi" w:cstheme="minorHAnsi"/>
        </w:rPr>
      </w:pPr>
      <w:r w:rsidRPr="004A1C79">
        <w:rPr>
          <w:rFonts w:asciiTheme="minorHAnsi" w:hAnsiTheme="minorHAnsi" w:cstheme="minorHAnsi"/>
        </w:rPr>
        <w:t>Atölyelerdeki malzemeleri izinsiz kullanmaz.</w:t>
      </w:r>
    </w:p>
    <w:p w:rsidR="004A1C79" w:rsidRPr="00A10584" w:rsidRDefault="004A1C79" w:rsidP="0034680C">
      <w:pPr>
        <w:numPr>
          <w:ilvl w:val="0"/>
          <w:numId w:val="16"/>
        </w:numPr>
        <w:shd w:val="clear" w:color="auto" w:fill="FFFFFF"/>
        <w:tabs>
          <w:tab w:val="clear" w:pos="720"/>
          <w:tab w:val="num" w:pos="567"/>
        </w:tabs>
        <w:spacing w:line="330" w:lineRule="atLeast"/>
        <w:ind w:left="284"/>
        <w:jc w:val="both"/>
        <w:rPr>
          <w:rFonts w:asciiTheme="minorHAnsi" w:hAnsiTheme="minorHAnsi" w:cstheme="minorHAnsi"/>
        </w:rPr>
      </w:pPr>
      <w:r w:rsidRPr="004A1C79">
        <w:rPr>
          <w:rFonts w:asciiTheme="minorHAnsi" w:hAnsiTheme="minorHAnsi" w:cstheme="minorHAnsi"/>
        </w:rPr>
        <w:t>Atölyeden araç ve gereçler izinsiz olarak dışarı çıkarılamaz.</w:t>
      </w:r>
    </w:p>
    <w:p w:rsidR="00A10584" w:rsidRDefault="00A10584" w:rsidP="00A43C7D">
      <w:pPr>
        <w:tabs>
          <w:tab w:val="num" w:pos="567"/>
        </w:tabs>
        <w:ind w:left="284"/>
        <w:jc w:val="both"/>
        <w:rPr>
          <w:rFonts w:asciiTheme="minorHAnsi" w:hAnsiTheme="minorHAnsi" w:cstheme="minorHAnsi"/>
          <w:b/>
        </w:rPr>
      </w:pPr>
    </w:p>
    <w:p w:rsidR="004A1C79" w:rsidRPr="00EE0859" w:rsidRDefault="004A1C79" w:rsidP="00EE0859">
      <w:pPr>
        <w:pStyle w:val="Balk3"/>
        <w:shd w:val="clear" w:color="auto" w:fill="FFC000"/>
        <w:spacing w:before="0" w:beforeAutospacing="0" w:after="300" w:afterAutospacing="0" w:line="405" w:lineRule="atLeast"/>
        <w:rPr>
          <w:rFonts w:asciiTheme="minorHAnsi" w:hAnsiTheme="minorHAnsi" w:cstheme="minorHAnsi"/>
          <w:bCs w:val="0"/>
          <w:sz w:val="28"/>
          <w:szCs w:val="30"/>
        </w:rPr>
      </w:pPr>
      <w:r w:rsidRPr="00EE0859">
        <w:rPr>
          <w:rFonts w:asciiTheme="minorHAnsi" w:hAnsiTheme="minorHAnsi" w:cstheme="minorHAnsi"/>
          <w:bCs w:val="0"/>
          <w:sz w:val="28"/>
          <w:szCs w:val="30"/>
        </w:rPr>
        <w:t>Spor Salonları ve Açık Spor Tesisleri Kuralları</w:t>
      </w:r>
    </w:p>
    <w:p w:rsidR="004A1C79" w:rsidRPr="004A1C79" w:rsidRDefault="004A1C79" w:rsidP="0034680C">
      <w:pPr>
        <w:numPr>
          <w:ilvl w:val="0"/>
          <w:numId w:val="11"/>
        </w:numPr>
        <w:shd w:val="clear" w:color="auto" w:fill="FFFFFF"/>
        <w:tabs>
          <w:tab w:val="clear" w:pos="720"/>
          <w:tab w:val="num" w:pos="567"/>
        </w:tabs>
        <w:spacing w:line="330" w:lineRule="atLeast"/>
        <w:ind w:left="284"/>
        <w:rPr>
          <w:rFonts w:asciiTheme="minorHAnsi" w:hAnsiTheme="minorHAnsi" w:cstheme="minorHAnsi"/>
        </w:rPr>
      </w:pPr>
      <w:r w:rsidRPr="004A1C79">
        <w:rPr>
          <w:rFonts w:asciiTheme="minorHAnsi" w:hAnsiTheme="minorHAnsi" w:cstheme="minorHAnsi"/>
        </w:rPr>
        <w:t xml:space="preserve">Öğrenci spor </w:t>
      </w:r>
      <w:r w:rsidR="0034680C">
        <w:rPr>
          <w:rFonts w:asciiTheme="minorHAnsi" w:hAnsiTheme="minorHAnsi" w:cstheme="minorHAnsi"/>
        </w:rPr>
        <w:t xml:space="preserve">salonu ve açık spor alanlarına </w:t>
      </w:r>
      <w:r w:rsidRPr="004A1C79">
        <w:rPr>
          <w:rFonts w:asciiTheme="minorHAnsi" w:hAnsiTheme="minorHAnsi" w:cstheme="minorHAnsi"/>
        </w:rPr>
        <w:t>öğretmeni ile birlikte girer.</w:t>
      </w:r>
    </w:p>
    <w:p w:rsidR="004A1C79" w:rsidRPr="004A1C79" w:rsidRDefault="004A1C79" w:rsidP="0034680C">
      <w:pPr>
        <w:numPr>
          <w:ilvl w:val="0"/>
          <w:numId w:val="11"/>
        </w:numPr>
        <w:shd w:val="clear" w:color="auto" w:fill="FFFFFF"/>
        <w:tabs>
          <w:tab w:val="clear" w:pos="720"/>
          <w:tab w:val="num" w:pos="567"/>
        </w:tabs>
        <w:spacing w:line="330" w:lineRule="atLeast"/>
        <w:ind w:left="284"/>
        <w:rPr>
          <w:rFonts w:asciiTheme="minorHAnsi" w:hAnsiTheme="minorHAnsi" w:cstheme="minorHAnsi"/>
        </w:rPr>
      </w:pPr>
      <w:r w:rsidRPr="004A1C79">
        <w:rPr>
          <w:rFonts w:asciiTheme="minorHAnsi" w:hAnsiTheme="minorHAnsi" w:cstheme="minorHAnsi"/>
        </w:rPr>
        <w:t xml:space="preserve">Spor salonu ve açık spor </w:t>
      </w:r>
      <w:r w:rsidR="0034680C">
        <w:rPr>
          <w:rFonts w:asciiTheme="minorHAnsi" w:hAnsiTheme="minorHAnsi" w:cstheme="minorHAnsi"/>
        </w:rPr>
        <w:t>alanlarında</w:t>
      </w:r>
      <w:r w:rsidRPr="004A1C79">
        <w:rPr>
          <w:rFonts w:asciiTheme="minorHAnsi" w:hAnsiTheme="minorHAnsi" w:cstheme="minorHAnsi"/>
        </w:rPr>
        <w:t xml:space="preserve"> bulunan malzemeler izinsiz kullanılmaz, salon ve </w:t>
      </w:r>
      <w:r w:rsidR="0034680C">
        <w:rPr>
          <w:rFonts w:asciiTheme="minorHAnsi" w:hAnsiTheme="minorHAnsi" w:cstheme="minorHAnsi"/>
        </w:rPr>
        <w:t xml:space="preserve">alan </w:t>
      </w:r>
      <w:r w:rsidRPr="004A1C79">
        <w:rPr>
          <w:rFonts w:asciiTheme="minorHAnsi" w:hAnsiTheme="minorHAnsi" w:cstheme="minorHAnsi"/>
        </w:rPr>
        <w:t>dışına çıkarılmaz.</w:t>
      </w:r>
    </w:p>
    <w:p w:rsidR="004A1C79" w:rsidRPr="004A1C79" w:rsidRDefault="004A1C79" w:rsidP="0034680C">
      <w:pPr>
        <w:numPr>
          <w:ilvl w:val="0"/>
          <w:numId w:val="11"/>
        </w:numPr>
        <w:shd w:val="clear" w:color="auto" w:fill="FFFFFF"/>
        <w:tabs>
          <w:tab w:val="clear" w:pos="720"/>
          <w:tab w:val="num" w:pos="567"/>
        </w:tabs>
        <w:spacing w:line="330" w:lineRule="atLeast"/>
        <w:ind w:left="284"/>
        <w:rPr>
          <w:rFonts w:asciiTheme="minorHAnsi" w:hAnsiTheme="minorHAnsi" w:cstheme="minorHAnsi"/>
        </w:rPr>
      </w:pPr>
      <w:r w:rsidRPr="004A1C79">
        <w:rPr>
          <w:rFonts w:asciiTheme="minorHAnsi" w:hAnsiTheme="minorHAnsi" w:cstheme="minorHAnsi"/>
        </w:rPr>
        <w:t>Spor malzemeleri amacına uygun ve özenle kullanılır.</w:t>
      </w:r>
    </w:p>
    <w:p w:rsidR="004A1C79" w:rsidRPr="004A1C79" w:rsidRDefault="0034680C" w:rsidP="0034680C">
      <w:pPr>
        <w:numPr>
          <w:ilvl w:val="0"/>
          <w:numId w:val="11"/>
        </w:numPr>
        <w:shd w:val="clear" w:color="auto" w:fill="FFFFFF"/>
        <w:tabs>
          <w:tab w:val="clear" w:pos="720"/>
          <w:tab w:val="num" w:pos="567"/>
        </w:tabs>
        <w:spacing w:line="330" w:lineRule="atLeast"/>
        <w:ind w:left="284"/>
        <w:rPr>
          <w:rFonts w:asciiTheme="minorHAnsi" w:hAnsiTheme="minorHAnsi" w:cstheme="minorHAnsi"/>
        </w:rPr>
      </w:pPr>
      <w:r>
        <w:rPr>
          <w:rFonts w:asciiTheme="minorHAnsi" w:hAnsiTheme="minorHAnsi" w:cstheme="minorHAnsi"/>
        </w:rPr>
        <w:t xml:space="preserve">Öğrenci ders/etkinliğe </w:t>
      </w:r>
      <w:r w:rsidR="004A1C79" w:rsidRPr="004A1C79">
        <w:rPr>
          <w:rFonts w:asciiTheme="minorHAnsi" w:hAnsiTheme="minorHAnsi" w:cstheme="minorHAnsi"/>
        </w:rPr>
        <w:t>sportif giysi ve etkinliğe uygun ayakkabı ile katılır.</w:t>
      </w:r>
    </w:p>
    <w:p w:rsidR="004A1C79" w:rsidRPr="004A1C79" w:rsidRDefault="004A1C79" w:rsidP="0034680C">
      <w:pPr>
        <w:numPr>
          <w:ilvl w:val="0"/>
          <w:numId w:val="11"/>
        </w:numPr>
        <w:shd w:val="clear" w:color="auto" w:fill="FFFFFF"/>
        <w:tabs>
          <w:tab w:val="clear" w:pos="720"/>
          <w:tab w:val="num" w:pos="567"/>
        </w:tabs>
        <w:spacing w:line="330" w:lineRule="atLeast"/>
        <w:ind w:left="284"/>
        <w:rPr>
          <w:rFonts w:asciiTheme="minorHAnsi" w:hAnsiTheme="minorHAnsi" w:cstheme="minorHAnsi"/>
        </w:rPr>
      </w:pPr>
      <w:r w:rsidRPr="004A1C79">
        <w:rPr>
          <w:rFonts w:asciiTheme="minorHAnsi" w:hAnsiTheme="minorHAnsi" w:cstheme="minorHAnsi"/>
        </w:rPr>
        <w:t xml:space="preserve">Spor salonları, açık spor </w:t>
      </w:r>
      <w:r w:rsidR="0034680C">
        <w:rPr>
          <w:rFonts w:asciiTheme="minorHAnsi" w:hAnsiTheme="minorHAnsi" w:cstheme="minorHAnsi"/>
        </w:rPr>
        <w:t>alanları</w:t>
      </w:r>
      <w:r w:rsidRPr="004A1C79">
        <w:rPr>
          <w:rFonts w:asciiTheme="minorHAnsi" w:hAnsiTheme="minorHAnsi" w:cstheme="minorHAnsi"/>
        </w:rPr>
        <w:t xml:space="preserve"> ve soyunma odaları temiz ve düzenli kullanılır.</w:t>
      </w:r>
    </w:p>
    <w:p w:rsidR="004A1C79" w:rsidRPr="004A1C79" w:rsidRDefault="004A1C79" w:rsidP="0034680C">
      <w:pPr>
        <w:numPr>
          <w:ilvl w:val="0"/>
          <w:numId w:val="11"/>
        </w:numPr>
        <w:shd w:val="clear" w:color="auto" w:fill="FFFFFF"/>
        <w:tabs>
          <w:tab w:val="clear" w:pos="720"/>
          <w:tab w:val="num" w:pos="567"/>
        </w:tabs>
        <w:spacing w:line="330" w:lineRule="atLeast"/>
        <w:ind w:left="284"/>
        <w:rPr>
          <w:rFonts w:asciiTheme="minorHAnsi" w:hAnsiTheme="minorHAnsi" w:cstheme="minorHAnsi"/>
        </w:rPr>
      </w:pPr>
      <w:r w:rsidRPr="004A1C79">
        <w:rPr>
          <w:rFonts w:asciiTheme="minorHAnsi" w:hAnsiTheme="minorHAnsi" w:cstheme="minorHAnsi"/>
        </w:rPr>
        <w:lastRenderedPageBreak/>
        <w:t>Okul takımına katılacak öğrencinin, her eğitim-öğretim yılı başında, spor yapmasında bir sakınca olmadığını gösteren bir sağlık raporu alması gereklidir. Genel olarak tüm velilerin spor etkinliklerine katılacak olan öğrencileri sağlık kontrolünden geçirmelerinde yarar bulunmaktadır.</w:t>
      </w:r>
    </w:p>
    <w:p w:rsidR="00A10584" w:rsidRDefault="00A10584" w:rsidP="00A43C7D">
      <w:pPr>
        <w:tabs>
          <w:tab w:val="num" w:pos="567"/>
        </w:tabs>
        <w:ind w:left="284"/>
        <w:jc w:val="both"/>
        <w:rPr>
          <w:rFonts w:asciiTheme="minorHAnsi" w:hAnsiTheme="minorHAnsi" w:cstheme="minorHAnsi"/>
          <w:b/>
        </w:rPr>
      </w:pPr>
    </w:p>
    <w:p w:rsidR="0034680C" w:rsidRDefault="0034680C" w:rsidP="0051787F">
      <w:pPr>
        <w:tabs>
          <w:tab w:val="num" w:pos="567"/>
        </w:tabs>
        <w:jc w:val="both"/>
        <w:rPr>
          <w:rFonts w:asciiTheme="minorHAnsi" w:hAnsiTheme="minorHAnsi" w:cstheme="minorHAnsi"/>
          <w:b/>
        </w:rPr>
      </w:pPr>
    </w:p>
    <w:p w:rsidR="004A1C79" w:rsidRPr="00EE0859" w:rsidRDefault="004A1C79" w:rsidP="00EE0859">
      <w:pPr>
        <w:pStyle w:val="Balk3"/>
        <w:shd w:val="clear" w:color="auto" w:fill="FFC000"/>
        <w:spacing w:before="0" w:beforeAutospacing="0" w:after="300" w:afterAutospacing="0" w:line="405" w:lineRule="atLeast"/>
        <w:rPr>
          <w:rFonts w:asciiTheme="minorHAnsi" w:hAnsiTheme="minorHAnsi" w:cstheme="minorHAnsi"/>
          <w:bCs w:val="0"/>
          <w:sz w:val="28"/>
          <w:szCs w:val="30"/>
        </w:rPr>
      </w:pPr>
      <w:r w:rsidRPr="00EE0859">
        <w:rPr>
          <w:rFonts w:asciiTheme="minorHAnsi" w:hAnsiTheme="minorHAnsi" w:cstheme="minorHAnsi"/>
          <w:bCs w:val="0"/>
          <w:sz w:val="28"/>
          <w:szCs w:val="30"/>
        </w:rPr>
        <w:t>Kütüphane Kuralları</w:t>
      </w:r>
    </w:p>
    <w:p w:rsidR="004A1C79" w:rsidRPr="004A1C79" w:rsidRDefault="004A1C79" w:rsidP="0034680C">
      <w:pPr>
        <w:numPr>
          <w:ilvl w:val="0"/>
          <w:numId w:val="12"/>
        </w:numPr>
        <w:shd w:val="clear" w:color="auto" w:fill="FFFFFF"/>
        <w:tabs>
          <w:tab w:val="clear" w:pos="720"/>
          <w:tab w:val="num" w:pos="426"/>
        </w:tabs>
        <w:spacing w:line="330" w:lineRule="atLeast"/>
        <w:ind w:left="284"/>
        <w:rPr>
          <w:rFonts w:asciiTheme="minorHAnsi" w:hAnsiTheme="minorHAnsi" w:cstheme="minorHAnsi"/>
        </w:rPr>
      </w:pPr>
      <w:r w:rsidRPr="004A1C79">
        <w:rPr>
          <w:rFonts w:asciiTheme="minorHAnsi" w:hAnsiTheme="minorHAnsi" w:cstheme="minorHAnsi"/>
        </w:rPr>
        <w:t>Tüm öğrenciler, kütüphanelerin doğal üyesidirler ve ödünç yayın alabilirler.</w:t>
      </w:r>
    </w:p>
    <w:p w:rsidR="004A1C79" w:rsidRPr="004A1C79" w:rsidRDefault="004A1C79" w:rsidP="0034680C">
      <w:pPr>
        <w:numPr>
          <w:ilvl w:val="0"/>
          <w:numId w:val="12"/>
        </w:numPr>
        <w:shd w:val="clear" w:color="auto" w:fill="FFFFFF"/>
        <w:tabs>
          <w:tab w:val="clear" w:pos="720"/>
          <w:tab w:val="num" w:pos="426"/>
        </w:tabs>
        <w:spacing w:line="330" w:lineRule="atLeast"/>
        <w:ind w:left="284"/>
        <w:rPr>
          <w:rFonts w:asciiTheme="minorHAnsi" w:hAnsiTheme="minorHAnsi" w:cstheme="minorHAnsi"/>
        </w:rPr>
      </w:pPr>
      <w:r w:rsidRPr="004A1C79">
        <w:rPr>
          <w:rFonts w:asciiTheme="minorHAnsi" w:hAnsiTheme="minorHAnsi" w:cstheme="minorHAnsi"/>
        </w:rPr>
        <w:t>Kullanıcılar, açık raf düzeni içinde sınıflandırılmış kütüphane materyallerinden serbestçe yararlanabilirler.</w:t>
      </w:r>
    </w:p>
    <w:p w:rsidR="004A1C79" w:rsidRPr="004A1C79" w:rsidRDefault="004A1C79" w:rsidP="0034680C">
      <w:pPr>
        <w:numPr>
          <w:ilvl w:val="0"/>
          <w:numId w:val="12"/>
        </w:numPr>
        <w:shd w:val="clear" w:color="auto" w:fill="FFFFFF"/>
        <w:tabs>
          <w:tab w:val="clear" w:pos="720"/>
          <w:tab w:val="num" w:pos="426"/>
        </w:tabs>
        <w:spacing w:line="330" w:lineRule="atLeast"/>
        <w:ind w:left="284"/>
        <w:rPr>
          <w:rFonts w:asciiTheme="minorHAnsi" w:hAnsiTheme="minorHAnsi" w:cstheme="minorHAnsi"/>
        </w:rPr>
      </w:pPr>
      <w:r w:rsidRPr="004A1C79">
        <w:rPr>
          <w:rFonts w:asciiTheme="minorHAnsi" w:hAnsiTheme="minorHAnsi" w:cstheme="minorHAnsi"/>
        </w:rPr>
        <w:t>Kütüphanelere yiyecek ve içecekle girilmez.</w:t>
      </w:r>
    </w:p>
    <w:p w:rsidR="004A1C79" w:rsidRPr="004A1C79" w:rsidRDefault="004A1C79" w:rsidP="0034680C">
      <w:pPr>
        <w:numPr>
          <w:ilvl w:val="0"/>
          <w:numId w:val="12"/>
        </w:numPr>
        <w:shd w:val="clear" w:color="auto" w:fill="FFFFFF"/>
        <w:tabs>
          <w:tab w:val="clear" w:pos="720"/>
          <w:tab w:val="num" w:pos="426"/>
        </w:tabs>
        <w:spacing w:line="330" w:lineRule="atLeast"/>
        <w:ind w:left="284"/>
        <w:rPr>
          <w:rFonts w:asciiTheme="minorHAnsi" w:hAnsiTheme="minorHAnsi" w:cstheme="minorHAnsi"/>
        </w:rPr>
      </w:pPr>
      <w:r w:rsidRPr="004A1C79">
        <w:rPr>
          <w:rFonts w:asciiTheme="minorHAnsi" w:hAnsiTheme="minorHAnsi" w:cstheme="minorHAnsi"/>
        </w:rPr>
        <w:t>Kütüphanelere Okul çantasıyla girilmez.</w:t>
      </w:r>
    </w:p>
    <w:p w:rsidR="0034680C" w:rsidRDefault="004A1C79" w:rsidP="0034680C">
      <w:pPr>
        <w:numPr>
          <w:ilvl w:val="0"/>
          <w:numId w:val="12"/>
        </w:numPr>
        <w:shd w:val="clear" w:color="auto" w:fill="FFFFFF"/>
        <w:tabs>
          <w:tab w:val="clear" w:pos="720"/>
          <w:tab w:val="num" w:pos="426"/>
        </w:tabs>
        <w:spacing w:line="330" w:lineRule="atLeast"/>
        <w:ind w:left="284"/>
        <w:rPr>
          <w:rFonts w:asciiTheme="minorHAnsi" w:hAnsiTheme="minorHAnsi" w:cstheme="minorHAnsi"/>
        </w:rPr>
      </w:pPr>
      <w:r w:rsidRPr="004A1C79">
        <w:rPr>
          <w:rFonts w:asciiTheme="minorHAnsi" w:hAnsiTheme="minorHAnsi" w:cstheme="minorHAnsi"/>
        </w:rPr>
        <w:t xml:space="preserve">Raftan alınan yayınlar </w:t>
      </w:r>
      <w:r w:rsidR="0034680C" w:rsidRPr="0034680C">
        <w:rPr>
          <w:rFonts w:asciiTheme="minorHAnsi" w:hAnsiTheme="minorHAnsi" w:cstheme="minorHAnsi"/>
        </w:rPr>
        <w:t xml:space="preserve">eğer ödünç alınmayacaksa </w:t>
      </w:r>
      <w:r w:rsidR="0034680C">
        <w:rPr>
          <w:rFonts w:asciiTheme="minorHAnsi" w:hAnsiTheme="minorHAnsi" w:cstheme="minorHAnsi"/>
        </w:rPr>
        <w:t>tekrar yerine düzenli bir şekilde konur.</w:t>
      </w:r>
    </w:p>
    <w:p w:rsidR="004A1C79" w:rsidRPr="004A1C79" w:rsidRDefault="004A1C79" w:rsidP="0034680C">
      <w:pPr>
        <w:numPr>
          <w:ilvl w:val="0"/>
          <w:numId w:val="12"/>
        </w:numPr>
        <w:shd w:val="clear" w:color="auto" w:fill="FFFFFF"/>
        <w:tabs>
          <w:tab w:val="clear" w:pos="720"/>
          <w:tab w:val="num" w:pos="426"/>
        </w:tabs>
        <w:spacing w:line="330" w:lineRule="atLeast"/>
        <w:ind w:left="284"/>
        <w:rPr>
          <w:rFonts w:asciiTheme="minorHAnsi" w:hAnsiTheme="minorHAnsi" w:cstheme="minorHAnsi"/>
        </w:rPr>
      </w:pPr>
      <w:r w:rsidRPr="004A1C79">
        <w:rPr>
          <w:rFonts w:asciiTheme="minorHAnsi" w:hAnsiTheme="minorHAnsi" w:cstheme="minorHAnsi"/>
        </w:rPr>
        <w:t>Kütüphanelerde cep telefonu ile konuşulmaz.</w:t>
      </w:r>
    </w:p>
    <w:p w:rsidR="004A1C79" w:rsidRPr="004A1C79" w:rsidRDefault="004A1C79" w:rsidP="0034680C">
      <w:pPr>
        <w:numPr>
          <w:ilvl w:val="0"/>
          <w:numId w:val="12"/>
        </w:numPr>
        <w:shd w:val="clear" w:color="auto" w:fill="FFFFFF"/>
        <w:tabs>
          <w:tab w:val="clear" w:pos="720"/>
          <w:tab w:val="num" w:pos="426"/>
        </w:tabs>
        <w:spacing w:line="330" w:lineRule="atLeast"/>
        <w:ind w:left="284"/>
        <w:rPr>
          <w:rFonts w:asciiTheme="minorHAnsi" w:hAnsiTheme="minorHAnsi" w:cstheme="minorHAnsi"/>
        </w:rPr>
      </w:pPr>
      <w:r w:rsidRPr="004A1C79">
        <w:rPr>
          <w:rFonts w:asciiTheme="minorHAnsi" w:hAnsiTheme="minorHAnsi" w:cstheme="minorHAnsi"/>
        </w:rPr>
        <w:t>Kütüphanelerde sessiz çalışılır, yüksek sesle konuşulmaz.</w:t>
      </w:r>
    </w:p>
    <w:p w:rsidR="004A1C79" w:rsidRPr="004A1C79" w:rsidRDefault="004A1C79" w:rsidP="0034680C">
      <w:pPr>
        <w:numPr>
          <w:ilvl w:val="0"/>
          <w:numId w:val="12"/>
        </w:numPr>
        <w:shd w:val="clear" w:color="auto" w:fill="FFFFFF"/>
        <w:tabs>
          <w:tab w:val="clear" w:pos="720"/>
          <w:tab w:val="num" w:pos="426"/>
        </w:tabs>
        <w:spacing w:line="330" w:lineRule="atLeast"/>
        <w:ind w:left="284"/>
        <w:rPr>
          <w:rFonts w:asciiTheme="minorHAnsi" w:hAnsiTheme="minorHAnsi" w:cstheme="minorHAnsi"/>
        </w:rPr>
      </w:pPr>
      <w:r w:rsidRPr="004A1C79">
        <w:rPr>
          <w:rFonts w:asciiTheme="minorHAnsi" w:hAnsiTheme="minorHAnsi" w:cstheme="minorHAnsi"/>
        </w:rPr>
        <w:t>Grup çalışmaları için kütüphaneler randevu ile kullanılır.</w:t>
      </w:r>
    </w:p>
    <w:p w:rsidR="004A1C79" w:rsidRDefault="004A1C79" w:rsidP="0034680C">
      <w:pPr>
        <w:numPr>
          <w:ilvl w:val="0"/>
          <w:numId w:val="12"/>
        </w:numPr>
        <w:shd w:val="clear" w:color="auto" w:fill="FFFFFF"/>
        <w:tabs>
          <w:tab w:val="clear" w:pos="720"/>
          <w:tab w:val="num" w:pos="426"/>
        </w:tabs>
        <w:spacing w:line="330" w:lineRule="atLeast"/>
        <w:ind w:left="284"/>
        <w:rPr>
          <w:rFonts w:asciiTheme="minorHAnsi" w:hAnsiTheme="minorHAnsi" w:cstheme="minorHAnsi"/>
        </w:rPr>
      </w:pPr>
      <w:r w:rsidRPr="004A1C79">
        <w:rPr>
          <w:rFonts w:asciiTheme="minorHAnsi" w:hAnsiTheme="minorHAnsi" w:cstheme="minorHAnsi"/>
        </w:rPr>
        <w:t>Öğrencilerin, kütüphane ortamına koşmadan, bağırmadan ve kütüphanelerdeki diğer insanları rahatsız etmeden, düzenli bir şekilde girmeleri gereklidir.</w:t>
      </w:r>
    </w:p>
    <w:p w:rsidR="00EE0859" w:rsidRPr="004A1C79" w:rsidRDefault="00EE0859" w:rsidP="00EE0859">
      <w:pPr>
        <w:shd w:val="clear" w:color="auto" w:fill="FFFFFF"/>
        <w:spacing w:line="330" w:lineRule="atLeast"/>
        <w:ind w:left="284"/>
        <w:rPr>
          <w:rFonts w:asciiTheme="minorHAnsi" w:hAnsiTheme="minorHAnsi" w:cstheme="minorHAnsi"/>
        </w:rPr>
      </w:pPr>
    </w:p>
    <w:p w:rsidR="004A1C79" w:rsidRPr="004A1C79" w:rsidRDefault="004A1C79" w:rsidP="0034680C">
      <w:pPr>
        <w:numPr>
          <w:ilvl w:val="0"/>
          <w:numId w:val="12"/>
        </w:numPr>
        <w:shd w:val="clear" w:color="auto" w:fill="FFFFFF"/>
        <w:tabs>
          <w:tab w:val="clear" w:pos="720"/>
          <w:tab w:val="num" w:pos="426"/>
        </w:tabs>
        <w:spacing w:line="330" w:lineRule="atLeast"/>
        <w:ind w:left="284"/>
        <w:rPr>
          <w:rFonts w:asciiTheme="minorHAnsi" w:hAnsiTheme="minorHAnsi" w:cstheme="minorHAnsi"/>
          <w:b/>
        </w:rPr>
      </w:pPr>
      <w:r w:rsidRPr="004A1C79">
        <w:rPr>
          <w:rFonts w:asciiTheme="minorHAnsi" w:hAnsiTheme="minorHAnsi" w:cstheme="minorHAnsi"/>
          <w:b/>
        </w:rPr>
        <w:t>Ödünç verme kuralları</w:t>
      </w:r>
    </w:p>
    <w:p w:rsidR="004A1C79" w:rsidRPr="004A1C79" w:rsidRDefault="0034680C" w:rsidP="0034680C">
      <w:pPr>
        <w:numPr>
          <w:ilvl w:val="0"/>
          <w:numId w:val="13"/>
        </w:numPr>
        <w:shd w:val="clear" w:color="auto" w:fill="FFFFFF"/>
        <w:spacing w:before="100" w:beforeAutospacing="1" w:afterAutospacing="1"/>
        <w:jc w:val="both"/>
        <w:rPr>
          <w:rFonts w:asciiTheme="minorHAnsi" w:hAnsiTheme="minorHAnsi" w:cstheme="minorHAnsi"/>
        </w:rPr>
      </w:pPr>
      <w:r>
        <w:rPr>
          <w:rFonts w:asciiTheme="minorHAnsi" w:hAnsiTheme="minorHAnsi" w:cstheme="minorHAnsi"/>
        </w:rPr>
        <w:t>Her öğrenciye 2 hafta süreyle en fazla 3</w:t>
      </w:r>
      <w:r w:rsidR="004A1C79" w:rsidRPr="004A1C79">
        <w:rPr>
          <w:rFonts w:asciiTheme="minorHAnsi" w:hAnsiTheme="minorHAnsi" w:cstheme="minorHAnsi"/>
        </w:rPr>
        <w:t xml:space="preserve"> yayın ödünç verilir. Yayınların kullanımını süresi içinde bitiremeyen öğrenci yayınları kütüphaneye getirerek süreyi 1 kez olmak üzere 1 hafta uzatabilir.</w:t>
      </w:r>
    </w:p>
    <w:p w:rsidR="004A1C79" w:rsidRPr="004A1C79" w:rsidRDefault="004A1C79" w:rsidP="0034680C">
      <w:pPr>
        <w:numPr>
          <w:ilvl w:val="0"/>
          <w:numId w:val="13"/>
        </w:numPr>
        <w:shd w:val="clear" w:color="auto" w:fill="FFFFFF"/>
        <w:spacing w:before="100" w:beforeAutospacing="1" w:afterAutospacing="1"/>
        <w:jc w:val="both"/>
        <w:rPr>
          <w:rFonts w:asciiTheme="minorHAnsi" w:hAnsiTheme="minorHAnsi" w:cstheme="minorHAnsi"/>
        </w:rPr>
      </w:pPr>
      <w:r w:rsidRPr="004A1C79">
        <w:rPr>
          <w:rFonts w:asciiTheme="minorHAnsi" w:hAnsiTheme="minorHAnsi" w:cstheme="minorHAnsi"/>
        </w:rPr>
        <w:t>Yayınlara başka öğrenciler ve kullanıcılar tarafından ihtiyaç duyulması halinde süre uzatımı yapılmayabilir.</w:t>
      </w:r>
    </w:p>
    <w:p w:rsidR="004A1C79" w:rsidRPr="004A1C79" w:rsidRDefault="004A1C79" w:rsidP="0034680C">
      <w:pPr>
        <w:numPr>
          <w:ilvl w:val="0"/>
          <w:numId w:val="13"/>
        </w:numPr>
        <w:shd w:val="clear" w:color="auto" w:fill="FFFFFF"/>
        <w:spacing w:before="100" w:beforeAutospacing="1" w:afterAutospacing="1"/>
        <w:jc w:val="both"/>
        <w:rPr>
          <w:rFonts w:asciiTheme="minorHAnsi" w:hAnsiTheme="minorHAnsi" w:cstheme="minorHAnsi"/>
        </w:rPr>
      </w:pPr>
      <w:r w:rsidRPr="004A1C79">
        <w:rPr>
          <w:rFonts w:asciiTheme="minorHAnsi" w:hAnsiTheme="minorHAnsi" w:cstheme="minorHAnsi"/>
        </w:rPr>
        <w:t>Kütüphaneden ödünç yayın alanlar, aldıkları yayınları süresi bitiminde iade etmekle yükümlüdürler.</w:t>
      </w:r>
    </w:p>
    <w:p w:rsidR="004A1C79" w:rsidRPr="004A1C79" w:rsidRDefault="004A1C79" w:rsidP="0034680C">
      <w:pPr>
        <w:numPr>
          <w:ilvl w:val="0"/>
          <w:numId w:val="13"/>
        </w:numPr>
        <w:shd w:val="clear" w:color="auto" w:fill="FFFFFF"/>
        <w:spacing w:before="100" w:beforeAutospacing="1" w:afterAutospacing="1"/>
        <w:jc w:val="both"/>
        <w:rPr>
          <w:rFonts w:asciiTheme="minorHAnsi" w:hAnsiTheme="minorHAnsi" w:cstheme="minorHAnsi"/>
        </w:rPr>
      </w:pPr>
      <w:r w:rsidRPr="004A1C79">
        <w:rPr>
          <w:rFonts w:asciiTheme="minorHAnsi" w:hAnsiTheme="minorHAnsi" w:cstheme="minorHAnsi"/>
        </w:rPr>
        <w:t>Ödünç verilen materyalin kaybedilmesi, yıpratılması ya da yırtılması durumunda ilgili kişiden yayının yenisi talep edilir. Piyasada bulunmayan ve fiyatı belli olmayan materyal için yönetim tarafından belirlenen bir bedel alınır.</w:t>
      </w:r>
    </w:p>
    <w:p w:rsidR="004A1C79" w:rsidRDefault="004A1C79" w:rsidP="0034680C">
      <w:pPr>
        <w:numPr>
          <w:ilvl w:val="0"/>
          <w:numId w:val="13"/>
        </w:numPr>
        <w:shd w:val="clear" w:color="auto" w:fill="FFFFFF"/>
        <w:spacing w:before="100" w:beforeAutospacing="1"/>
        <w:jc w:val="both"/>
        <w:rPr>
          <w:rFonts w:asciiTheme="minorHAnsi" w:hAnsiTheme="minorHAnsi" w:cstheme="minorHAnsi"/>
        </w:rPr>
      </w:pPr>
      <w:r w:rsidRPr="004A1C79">
        <w:rPr>
          <w:rFonts w:asciiTheme="minorHAnsi" w:hAnsiTheme="minorHAnsi" w:cstheme="minorHAnsi"/>
        </w:rPr>
        <w:t>Her yıl Mayıs ayı sonunda öğrencilere ödünç verme işlemi bitirilir. Her öğrenci karne almadan önce kütüphaneden ödünç aldığı tüm yayınları iade etmekle yükümlüdür. Edilmemesi durumunda kütüphaneci ilgili Müdür Yardımcısına yayını teslim etmeyen öğrencileri yazılı olarak bildirir.</w:t>
      </w:r>
    </w:p>
    <w:p w:rsidR="0034680C" w:rsidRPr="004A1C79" w:rsidRDefault="0034680C" w:rsidP="0034680C">
      <w:pPr>
        <w:shd w:val="clear" w:color="auto" w:fill="FFFFFF"/>
        <w:spacing w:before="100" w:beforeAutospacing="1"/>
        <w:ind w:left="720"/>
        <w:jc w:val="both"/>
        <w:rPr>
          <w:rFonts w:asciiTheme="minorHAnsi" w:hAnsiTheme="minorHAnsi" w:cstheme="minorHAnsi"/>
        </w:rPr>
      </w:pPr>
    </w:p>
    <w:p w:rsidR="004A1C79" w:rsidRPr="004A1C79" w:rsidRDefault="004A1C79" w:rsidP="0034680C">
      <w:pPr>
        <w:numPr>
          <w:ilvl w:val="0"/>
          <w:numId w:val="14"/>
        </w:numPr>
        <w:shd w:val="clear" w:color="auto" w:fill="FFFFFF"/>
        <w:tabs>
          <w:tab w:val="clear" w:pos="720"/>
          <w:tab w:val="num" w:pos="567"/>
        </w:tabs>
        <w:spacing w:line="330" w:lineRule="atLeast"/>
        <w:ind w:left="284"/>
        <w:jc w:val="both"/>
        <w:rPr>
          <w:rFonts w:asciiTheme="minorHAnsi" w:hAnsiTheme="minorHAnsi" w:cstheme="minorHAnsi"/>
          <w:b/>
        </w:rPr>
      </w:pPr>
      <w:r w:rsidRPr="004A1C79">
        <w:rPr>
          <w:rFonts w:asciiTheme="minorHAnsi" w:hAnsiTheme="minorHAnsi" w:cstheme="minorHAnsi"/>
          <w:b/>
        </w:rPr>
        <w:t>Ödünç verilmeyen yayınlar</w:t>
      </w:r>
    </w:p>
    <w:p w:rsidR="004A1C79" w:rsidRPr="004A1C79" w:rsidRDefault="004A1C79" w:rsidP="0034680C">
      <w:pPr>
        <w:numPr>
          <w:ilvl w:val="0"/>
          <w:numId w:val="15"/>
        </w:numPr>
        <w:shd w:val="clear" w:color="auto" w:fill="FFFFFF"/>
        <w:spacing w:before="100" w:beforeAutospacing="1" w:afterAutospacing="1"/>
        <w:jc w:val="both"/>
        <w:rPr>
          <w:rFonts w:asciiTheme="minorHAnsi" w:hAnsiTheme="minorHAnsi" w:cstheme="minorHAnsi"/>
        </w:rPr>
      </w:pPr>
      <w:r w:rsidRPr="004A1C79">
        <w:rPr>
          <w:rFonts w:asciiTheme="minorHAnsi" w:hAnsiTheme="minorHAnsi" w:cstheme="minorHAnsi"/>
        </w:rPr>
        <w:t>Referans (başvuru) kaynakları olarak nitelendirilen ansiklopediler, sözlükler, atlaslar ve diğer referans kitapları ödünç verilmez. Bu kaynaklar kütüphane içinde kullanılır, kullanıcılar bu kaynaklardan fotokopi çektirebilir.</w:t>
      </w:r>
    </w:p>
    <w:p w:rsidR="004A1C79" w:rsidRPr="004A1C79" w:rsidRDefault="004A1C79" w:rsidP="0034680C">
      <w:pPr>
        <w:numPr>
          <w:ilvl w:val="0"/>
          <w:numId w:val="15"/>
        </w:numPr>
        <w:shd w:val="clear" w:color="auto" w:fill="FFFFFF"/>
        <w:spacing w:before="100" w:beforeAutospacing="1" w:afterAutospacing="1"/>
        <w:jc w:val="both"/>
        <w:rPr>
          <w:rFonts w:asciiTheme="minorHAnsi" w:hAnsiTheme="minorHAnsi" w:cstheme="minorHAnsi"/>
        </w:rPr>
      </w:pPr>
      <w:r w:rsidRPr="004A1C79">
        <w:rPr>
          <w:rFonts w:asciiTheme="minorHAnsi" w:hAnsiTheme="minorHAnsi" w:cstheme="minorHAnsi"/>
        </w:rPr>
        <w:t>Öğrencilerin çok sık başvurdukları yayınlar, ya da aynı anda birçok kişinin ihtiyaç duyabileceği yayınlar ödünç verilmez; kütüphane içinde kullanılır.</w:t>
      </w:r>
    </w:p>
    <w:p w:rsidR="004A1C79" w:rsidRPr="004A1C79" w:rsidRDefault="004A1C79" w:rsidP="0034680C">
      <w:pPr>
        <w:numPr>
          <w:ilvl w:val="0"/>
          <w:numId w:val="15"/>
        </w:numPr>
        <w:shd w:val="clear" w:color="auto" w:fill="FFFFFF"/>
        <w:spacing w:before="100" w:beforeAutospacing="1"/>
        <w:jc w:val="both"/>
        <w:rPr>
          <w:rFonts w:asciiTheme="minorHAnsi" w:hAnsiTheme="minorHAnsi" w:cstheme="minorHAnsi"/>
        </w:rPr>
      </w:pPr>
      <w:r w:rsidRPr="004A1C79">
        <w:rPr>
          <w:rFonts w:asciiTheme="minorHAnsi" w:hAnsiTheme="minorHAnsi" w:cstheme="minorHAnsi"/>
        </w:rPr>
        <w:t>Süreli yayınlar olarak nitelendirilen gazete ve dergiler ödünç verilmez.</w:t>
      </w:r>
    </w:p>
    <w:p w:rsidR="004A1C79" w:rsidRDefault="004A1C79" w:rsidP="00A43C7D">
      <w:pPr>
        <w:tabs>
          <w:tab w:val="num" w:pos="567"/>
        </w:tabs>
        <w:ind w:left="284"/>
        <w:jc w:val="both"/>
        <w:rPr>
          <w:rFonts w:asciiTheme="minorHAnsi" w:hAnsiTheme="minorHAnsi" w:cstheme="minorHAnsi"/>
          <w:b/>
        </w:rPr>
      </w:pPr>
    </w:p>
    <w:p w:rsidR="0034680C" w:rsidRDefault="0034680C" w:rsidP="00A43C7D">
      <w:pPr>
        <w:tabs>
          <w:tab w:val="num" w:pos="567"/>
        </w:tabs>
        <w:ind w:left="284"/>
        <w:jc w:val="both"/>
        <w:rPr>
          <w:rFonts w:asciiTheme="minorHAnsi" w:hAnsiTheme="minorHAnsi" w:cstheme="minorHAnsi"/>
          <w:b/>
        </w:rPr>
      </w:pPr>
    </w:p>
    <w:p w:rsidR="0034680C" w:rsidRDefault="0034680C" w:rsidP="00A43C7D">
      <w:pPr>
        <w:tabs>
          <w:tab w:val="num" w:pos="567"/>
        </w:tabs>
        <w:ind w:left="284"/>
        <w:jc w:val="both"/>
        <w:rPr>
          <w:rFonts w:asciiTheme="minorHAnsi" w:hAnsiTheme="minorHAnsi" w:cstheme="minorHAnsi"/>
          <w:b/>
        </w:rPr>
      </w:pPr>
    </w:p>
    <w:p w:rsidR="0034680C" w:rsidRDefault="0034680C" w:rsidP="00A43C7D">
      <w:pPr>
        <w:tabs>
          <w:tab w:val="num" w:pos="567"/>
        </w:tabs>
        <w:ind w:left="284"/>
        <w:jc w:val="both"/>
        <w:rPr>
          <w:rFonts w:asciiTheme="minorHAnsi" w:hAnsiTheme="minorHAnsi" w:cstheme="minorHAnsi"/>
          <w:b/>
        </w:rPr>
      </w:pPr>
    </w:p>
    <w:p w:rsidR="0034680C" w:rsidRDefault="0034680C" w:rsidP="00A43C7D">
      <w:pPr>
        <w:tabs>
          <w:tab w:val="num" w:pos="567"/>
        </w:tabs>
        <w:ind w:left="284"/>
        <w:jc w:val="both"/>
        <w:rPr>
          <w:rFonts w:asciiTheme="minorHAnsi" w:hAnsiTheme="minorHAnsi" w:cstheme="minorHAnsi"/>
          <w:b/>
        </w:rPr>
      </w:pPr>
    </w:p>
    <w:p w:rsidR="0034680C" w:rsidRDefault="0034680C" w:rsidP="00A43C7D">
      <w:pPr>
        <w:tabs>
          <w:tab w:val="num" w:pos="567"/>
        </w:tabs>
        <w:ind w:left="284"/>
        <w:jc w:val="both"/>
        <w:rPr>
          <w:rFonts w:asciiTheme="minorHAnsi" w:hAnsiTheme="minorHAnsi" w:cstheme="minorHAnsi"/>
          <w:b/>
        </w:rPr>
      </w:pPr>
    </w:p>
    <w:p w:rsidR="0034680C" w:rsidRDefault="0034680C" w:rsidP="00A43C7D">
      <w:pPr>
        <w:tabs>
          <w:tab w:val="num" w:pos="567"/>
        </w:tabs>
        <w:ind w:left="284"/>
        <w:jc w:val="both"/>
        <w:rPr>
          <w:rFonts w:asciiTheme="minorHAnsi" w:hAnsiTheme="minorHAnsi" w:cstheme="minorHAnsi"/>
          <w:b/>
        </w:rPr>
      </w:pPr>
    </w:p>
    <w:p w:rsidR="0034680C" w:rsidRDefault="0034680C" w:rsidP="00A43C7D">
      <w:pPr>
        <w:tabs>
          <w:tab w:val="num" w:pos="567"/>
        </w:tabs>
        <w:ind w:left="284"/>
        <w:jc w:val="both"/>
        <w:rPr>
          <w:rFonts w:asciiTheme="minorHAnsi" w:hAnsiTheme="minorHAnsi" w:cstheme="minorHAnsi"/>
          <w:b/>
        </w:rPr>
      </w:pPr>
    </w:p>
    <w:p w:rsidR="0034680C" w:rsidRPr="00EE0859" w:rsidRDefault="0034680C" w:rsidP="00A43C7D">
      <w:pPr>
        <w:tabs>
          <w:tab w:val="num" w:pos="567"/>
        </w:tabs>
        <w:ind w:left="284"/>
        <w:jc w:val="both"/>
        <w:rPr>
          <w:rFonts w:asciiTheme="minorHAnsi" w:hAnsiTheme="minorHAnsi" w:cstheme="minorHAnsi"/>
          <w:b/>
          <w:sz w:val="22"/>
        </w:rPr>
      </w:pPr>
    </w:p>
    <w:p w:rsidR="004A1C79" w:rsidRPr="00EE0859" w:rsidRDefault="004A1C79" w:rsidP="00EE0859">
      <w:pPr>
        <w:pStyle w:val="Balk3"/>
        <w:shd w:val="clear" w:color="auto" w:fill="FFC000"/>
        <w:spacing w:before="0" w:beforeAutospacing="0" w:after="300" w:afterAutospacing="0" w:line="405" w:lineRule="atLeast"/>
        <w:rPr>
          <w:rFonts w:asciiTheme="minorHAnsi" w:hAnsiTheme="minorHAnsi" w:cstheme="minorHAnsi"/>
          <w:bCs w:val="0"/>
          <w:sz w:val="28"/>
          <w:szCs w:val="30"/>
        </w:rPr>
      </w:pPr>
      <w:r w:rsidRPr="00EE0859">
        <w:rPr>
          <w:rFonts w:asciiTheme="minorHAnsi" w:hAnsiTheme="minorHAnsi" w:cstheme="minorHAnsi"/>
          <w:bCs w:val="0"/>
          <w:sz w:val="28"/>
          <w:szCs w:val="30"/>
        </w:rPr>
        <w:t>Kayıp ve Bulunan Eşyalar</w:t>
      </w:r>
    </w:p>
    <w:p w:rsidR="004A1C79" w:rsidRDefault="004A1C79" w:rsidP="00EE0859">
      <w:pPr>
        <w:tabs>
          <w:tab w:val="num" w:pos="567"/>
        </w:tabs>
        <w:spacing w:line="360" w:lineRule="auto"/>
        <w:ind w:firstLine="567"/>
        <w:jc w:val="both"/>
        <w:rPr>
          <w:rFonts w:asciiTheme="minorHAnsi" w:hAnsiTheme="minorHAnsi" w:cstheme="minorHAnsi"/>
          <w:shd w:val="clear" w:color="auto" w:fill="FFFFFF"/>
        </w:rPr>
      </w:pPr>
      <w:r w:rsidRPr="0034680C">
        <w:rPr>
          <w:rFonts w:asciiTheme="minorHAnsi" w:hAnsiTheme="minorHAnsi" w:cstheme="minorHAnsi"/>
          <w:shd w:val="clear" w:color="auto" w:fill="FFFFFF"/>
        </w:rPr>
        <w:t xml:space="preserve">Okulda unutulmuş veya bırakılmış olan eşyalar bulan kişi tarafından ilgili Müdür Yardımcısına teslim edilir. Müdür Yardımcısı kaybolan eşya ile ilgili ön araştırma yapar. Kaybolan eşyanın sahibinin bulunamaması halinde eşya “Kayıp Eşya Odası” </w:t>
      </w:r>
      <w:proofErr w:type="spellStart"/>
      <w:r w:rsidRPr="0034680C">
        <w:rPr>
          <w:rFonts w:asciiTheme="minorHAnsi" w:hAnsiTheme="minorHAnsi" w:cstheme="minorHAnsi"/>
          <w:shd w:val="clear" w:color="auto" w:fill="FFFFFF"/>
        </w:rPr>
        <w:t>na</w:t>
      </w:r>
      <w:proofErr w:type="spellEnd"/>
      <w:r w:rsidRPr="0034680C">
        <w:rPr>
          <w:rFonts w:asciiTheme="minorHAnsi" w:hAnsiTheme="minorHAnsi" w:cstheme="minorHAnsi"/>
          <w:shd w:val="clear" w:color="auto" w:fill="FFFFFF"/>
        </w:rPr>
        <w:t xml:space="preserve"> gönderilir. Kayıp Eşya Odası’ndaki eşyalar eğitim dönemi sonuna kadar muhafaza edilir.</w:t>
      </w:r>
    </w:p>
    <w:p w:rsidR="0034680C" w:rsidRPr="0034680C" w:rsidRDefault="0034680C" w:rsidP="0034680C">
      <w:pPr>
        <w:tabs>
          <w:tab w:val="num" w:pos="567"/>
        </w:tabs>
        <w:ind w:firstLine="567"/>
        <w:jc w:val="both"/>
        <w:rPr>
          <w:rFonts w:asciiTheme="minorHAnsi" w:hAnsiTheme="minorHAnsi" w:cstheme="minorHAnsi"/>
          <w:shd w:val="clear" w:color="auto" w:fill="FFFFFF"/>
        </w:rPr>
      </w:pPr>
    </w:p>
    <w:p w:rsidR="004A1C79" w:rsidRDefault="004A1C79" w:rsidP="00A43C7D">
      <w:pPr>
        <w:tabs>
          <w:tab w:val="num" w:pos="567"/>
        </w:tabs>
        <w:ind w:left="284"/>
        <w:jc w:val="both"/>
        <w:rPr>
          <w:rFonts w:ascii="Open Sans" w:hAnsi="Open Sans"/>
          <w:color w:val="383838"/>
          <w:sz w:val="23"/>
          <w:szCs w:val="23"/>
          <w:shd w:val="clear" w:color="auto" w:fill="FFFFFF"/>
        </w:rPr>
      </w:pPr>
    </w:p>
    <w:p w:rsidR="004A1C79" w:rsidRPr="00EE0859" w:rsidRDefault="004A1C79" w:rsidP="00EE0859">
      <w:pPr>
        <w:pStyle w:val="Balk3"/>
        <w:shd w:val="clear" w:color="auto" w:fill="FFC000"/>
        <w:spacing w:before="0" w:beforeAutospacing="0" w:after="300" w:afterAutospacing="0" w:line="405" w:lineRule="atLeast"/>
        <w:rPr>
          <w:rFonts w:asciiTheme="minorHAnsi" w:hAnsiTheme="minorHAnsi" w:cstheme="minorHAnsi"/>
          <w:bCs w:val="0"/>
          <w:sz w:val="28"/>
          <w:szCs w:val="30"/>
        </w:rPr>
      </w:pPr>
      <w:r w:rsidRPr="00EE0859">
        <w:rPr>
          <w:rFonts w:asciiTheme="minorHAnsi" w:hAnsiTheme="minorHAnsi" w:cstheme="minorHAnsi"/>
          <w:bCs w:val="0"/>
          <w:sz w:val="28"/>
          <w:szCs w:val="30"/>
        </w:rPr>
        <w:t>Tatbikatlar</w:t>
      </w:r>
    </w:p>
    <w:p w:rsidR="0034680C" w:rsidRDefault="004A1C79" w:rsidP="00EE0859">
      <w:pPr>
        <w:tabs>
          <w:tab w:val="num" w:pos="567"/>
        </w:tabs>
        <w:spacing w:line="360" w:lineRule="auto"/>
        <w:ind w:firstLine="709"/>
        <w:jc w:val="both"/>
        <w:rPr>
          <w:rFonts w:asciiTheme="minorHAnsi" w:hAnsiTheme="minorHAnsi" w:cstheme="minorHAnsi"/>
          <w:shd w:val="clear" w:color="auto" w:fill="FFFFFF"/>
        </w:rPr>
      </w:pPr>
      <w:r w:rsidRPr="0034680C">
        <w:rPr>
          <w:rFonts w:asciiTheme="minorHAnsi" w:hAnsiTheme="minorHAnsi" w:cstheme="minorHAnsi"/>
          <w:shd w:val="clear" w:color="auto" w:fill="FFFFFF"/>
        </w:rPr>
        <w:t xml:space="preserve">Okulda zaman zaman, acil bir durumda, deprem esnasında ve sonrasında neler yapılacağını ve nasıl davranılacağını öğrenmek, acil çıkış kapılarını tanımak, toplanma yerlerini ve buralarda neler yapılması ve nasıl davranılması gerektiğini kavramak amaçları ile Bina Boşaltma ve Deprem Tatbikatları yapılır. </w:t>
      </w:r>
    </w:p>
    <w:p w:rsidR="0034680C" w:rsidRDefault="0034680C" w:rsidP="00EE0859">
      <w:pPr>
        <w:tabs>
          <w:tab w:val="num" w:pos="567"/>
        </w:tabs>
        <w:spacing w:line="360" w:lineRule="auto"/>
        <w:ind w:firstLine="709"/>
        <w:jc w:val="both"/>
        <w:rPr>
          <w:rFonts w:asciiTheme="minorHAnsi" w:hAnsiTheme="minorHAnsi" w:cstheme="minorHAnsi"/>
          <w:shd w:val="clear" w:color="auto" w:fill="FFFFFF"/>
        </w:rPr>
      </w:pPr>
    </w:p>
    <w:p w:rsidR="004A1C79" w:rsidRDefault="004A1C79" w:rsidP="00EE0859">
      <w:pPr>
        <w:tabs>
          <w:tab w:val="num" w:pos="567"/>
        </w:tabs>
        <w:spacing w:line="360" w:lineRule="auto"/>
        <w:ind w:firstLine="709"/>
        <w:jc w:val="both"/>
        <w:rPr>
          <w:rFonts w:asciiTheme="minorHAnsi" w:hAnsiTheme="minorHAnsi" w:cstheme="minorHAnsi"/>
          <w:shd w:val="clear" w:color="auto" w:fill="FFFFFF"/>
        </w:rPr>
      </w:pPr>
      <w:r w:rsidRPr="0034680C">
        <w:rPr>
          <w:rFonts w:asciiTheme="minorHAnsi" w:hAnsiTheme="minorHAnsi" w:cstheme="minorHAnsi"/>
          <w:shd w:val="clear" w:color="auto" w:fill="FFFFFF"/>
        </w:rPr>
        <w:t>Tatbikatlara tüm öğrenci öğretmen-çalışanlar ve o anda Okulda bulunan tüm ziyaretçiler katılmak zorundadır. Tatbikatların nasıl olacağı ve tatbikatlar esnasında neler yapılacağı hakkında öğrencilere önceden bilgi verilir. Tüm öğrenciler, kendi can güvenlikleri açısından, her öğretim yılı başında dersliklerde ve koridorlarda bulunan “Tahliye Talimatlarını” okumak, acil çıkış kapılarını ve toplanma yerlerini öğrenmekle yükümlüdürler.</w:t>
      </w:r>
    </w:p>
    <w:p w:rsidR="00245F2D" w:rsidRDefault="00245F2D" w:rsidP="00EE0859">
      <w:pPr>
        <w:tabs>
          <w:tab w:val="num" w:pos="567"/>
        </w:tabs>
        <w:spacing w:line="360" w:lineRule="auto"/>
        <w:ind w:firstLine="709"/>
        <w:jc w:val="both"/>
        <w:rPr>
          <w:rFonts w:asciiTheme="minorHAnsi" w:hAnsiTheme="minorHAnsi" w:cstheme="minorHAnsi"/>
          <w:shd w:val="clear" w:color="auto" w:fill="FFFFFF"/>
        </w:rPr>
      </w:pPr>
    </w:p>
    <w:p w:rsidR="00245F2D" w:rsidRDefault="00245F2D" w:rsidP="00245F2D">
      <w:pPr>
        <w:jc w:val="center"/>
        <w:rPr>
          <w:rFonts w:ascii="MyriadPro" w:hAnsi="MyriadPro"/>
          <w:b/>
          <w:bCs/>
          <w:color w:val="212529"/>
        </w:rPr>
      </w:pPr>
    </w:p>
    <w:p w:rsidR="00245F2D" w:rsidRDefault="00245F2D" w:rsidP="00245F2D">
      <w:pPr>
        <w:jc w:val="center"/>
        <w:rPr>
          <w:rFonts w:ascii="MyriadPro" w:hAnsi="MyriadPro"/>
          <w:b/>
          <w:bCs/>
          <w:color w:val="212529"/>
        </w:rPr>
      </w:pPr>
    </w:p>
    <w:p w:rsidR="00245F2D" w:rsidRDefault="00245F2D" w:rsidP="00245F2D">
      <w:pPr>
        <w:jc w:val="center"/>
        <w:rPr>
          <w:rFonts w:ascii="MyriadPro" w:hAnsi="MyriadPro"/>
          <w:b/>
          <w:bCs/>
          <w:color w:val="212529"/>
        </w:rPr>
      </w:pPr>
    </w:p>
    <w:p w:rsidR="00245F2D" w:rsidRDefault="00245F2D" w:rsidP="00245F2D">
      <w:pPr>
        <w:jc w:val="center"/>
        <w:rPr>
          <w:rFonts w:ascii="MyriadPro" w:hAnsi="MyriadPro"/>
          <w:b/>
          <w:bCs/>
          <w:color w:val="212529"/>
        </w:rPr>
      </w:pPr>
    </w:p>
    <w:p w:rsidR="00245F2D" w:rsidRDefault="00245F2D" w:rsidP="00245F2D">
      <w:pPr>
        <w:jc w:val="center"/>
        <w:rPr>
          <w:rFonts w:ascii="MyriadPro" w:hAnsi="MyriadPro"/>
          <w:b/>
          <w:bCs/>
          <w:color w:val="212529"/>
        </w:rPr>
      </w:pPr>
    </w:p>
    <w:p w:rsidR="00245F2D" w:rsidRDefault="00245F2D" w:rsidP="00245F2D">
      <w:pPr>
        <w:jc w:val="center"/>
        <w:rPr>
          <w:rFonts w:ascii="MyriadPro" w:hAnsi="MyriadPro"/>
          <w:b/>
          <w:bCs/>
          <w:color w:val="212529"/>
        </w:rPr>
      </w:pPr>
    </w:p>
    <w:p w:rsidR="00245F2D" w:rsidRDefault="00245F2D" w:rsidP="00245F2D">
      <w:pPr>
        <w:jc w:val="center"/>
        <w:rPr>
          <w:rFonts w:ascii="MyriadPro" w:hAnsi="MyriadPro"/>
          <w:b/>
          <w:bCs/>
          <w:color w:val="212529"/>
        </w:rPr>
      </w:pPr>
    </w:p>
    <w:p w:rsidR="00245F2D" w:rsidRDefault="00245F2D" w:rsidP="00245F2D">
      <w:pPr>
        <w:jc w:val="center"/>
        <w:rPr>
          <w:rFonts w:ascii="MyriadPro" w:hAnsi="MyriadPro"/>
          <w:b/>
          <w:bCs/>
          <w:color w:val="212529"/>
        </w:rPr>
      </w:pPr>
    </w:p>
    <w:p w:rsidR="00245F2D" w:rsidRDefault="00245F2D" w:rsidP="00245F2D">
      <w:pPr>
        <w:jc w:val="center"/>
        <w:rPr>
          <w:rFonts w:ascii="MyriadPro" w:hAnsi="MyriadPro"/>
          <w:b/>
          <w:bCs/>
          <w:color w:val="212529"/>
        </w:rPr>
      </w:pPr>
    </w:p>
    <w:p w:rsidR="00245F2D" w:rsidRDefault="00245F2D" w:rsidP="00245F2D">
      <w:pPr>
        <w:jc w:val="center"/>
        <w:rPr>
          <w:rFonts w:ascii="MyriadPro" w:hAnsi="MyriadPro"/>
          <w:b/>
          <w:bCs/>
          <w:color w:val="212529"/>
        </w:rPr>
      </w:pPr>
    </w:p>
    <w:p w:rsidR="00245F2D" w:rsidRDefault="00245F2D" w:rsidP="00245F2D">
      <w:pPr>
        <w:jc w:val="center"/>
        <w:rPr>
          <w:rFonts w:ascii="MyriadPro" w:hAnsi="MyriadPro"/>
          <w:b/>
          <w:bCs/>
          <w:color w:val="212529"/>
        </w:rPr>
      </w:pPr>
    </w:p>
    <w:p w:rsidR="00245F2D" w:rsidRDefault="00245F2D" w:rsidP="00245F2D">
      <w:pPr>
        <w:jc w:val="center"/>
        <w:rPr>
          <w:rFonts w:ascii="MyriadPro" w:hAnsi="MyriadPro"/>
          <w:b/>
          <w:bCs/>
          <w:color w:val="212529"/>
        </w:rPr>
      </w:pPr>
    </w:p>
    <w:p w:rsidR="00245F2D" w:rsidRDefault="00245F2D" w:rsidP="00245F2D">
      <w:pPr>
        <w:jc w:val="center"/>
        <w:rPr>
          <w:rFonts w:ascii="MyriadPro" w:hAnsi="MyriadPro"/>
          <w:b/>
          <w:bCs/>
          <w:color w:val="212529"/>
        </w:rPr>
      </w:pPr>
    </w:p>
    <w:p w:rsidR="00245F2D" w:rsidRDefault="00245F2D" w:rsidP="00245F2D">
      <w:pPr>
        <w:jc w:val="center"/>
        <w:rPr>
          <w:rFonts w:ascii="MyriadPro" w:hAnsi="MyriadPro"/>
          <w:b/>
          <w:bCs/>
          <w:color w:val="212529"/>
        </w:rPr>
      </w:pPr>
    </w:p>
    <w:p w:rsidR="00245F2D" w:rsidRDefault="00245F2D" w:rsidP="00245F2D">
      <w:pPr>
        <w:jc w:val="center"/>
        <w:rPr>
          <w:rFonts w:ascii="MyriadPro" w:hAnsi="MyriadPro"/>
          <w:b/>
          <w:bCs/>
          <w:color w:val="212529"/>
        </w:rPr>
      </w:pPr>
    </w:p>
    <w:p w:rsidR="00245F2D" w:rsidRDefault="00245F2D" w:rsidP="00245F2D">
      <w:pPr>
        <w:jc w:val="center"/>
        <w:rPr>
          <w:rFonts w:ascii="MyriadPro" w:hAnsi="MyriadPro"/>
          <w:b/>
          <w:bCs/>
          <w:color w:val="212529"/>
        </w:rPr>
      </w:pPr>
    </w:p>
    <w:p w:rsidR="00245F2D" w:rsidRDefault="00245F2D" w:rsidP="00245F2D">
      <w:pPr>
        <w:jc w:val="center"/>
        <w:rPr>
          <w:rFonts w:ascii="MyriadPro" w:hAnsi="MyriadPro"/>
          <w:b/>
          <w:bCs/>
          <w:color w:val="212529"/>
        </w:rPr>
      </w:pPr>
    </w:p>
    <w:p w:rsidR="00245F2D" w:rsidRDefault="00245F2D" w:rsidP="00245F2D">
      <w:pPr>
        <w:jc w:val="center"/>
        <w:rPr>
          <w:rFonts w:ascii="MyriadPro" w:hAnsi="MyriadPro"/>
          <w:b/>
          <w:bCs/>
          <w:color w:val="212529"/>
        </w:rPr>
      </w:pPr>
    </w:p>
    <w:p w:rsidR="00245F2D" w:rsidRDefault="00245F2D" w:rsidP="00245F2D">
      <w:pPr>
        <w:jc w:val="center"/>
        <w:rPr>
          <w:rFonts w:ascii="MyriadPro" w:hAnsi="MyriadPro"/>
          <w:b/>
          <w:bCs/>
          <w:color w:val="212529"/>
        </w:rPr>
      </w:pPr>
    </w:p>
    <w:p w:rsidR="00245F2D" w:rsidRDefault="00245F2D" w:rsidP="00245F2D">
      <w:pPr>
        <w:jc w:val="center"/>
        <w:rPr>
          <w:rFonts w:ascii="MyriadPro" w:hAnsi="MyriadPro"/>
          <w:b/>
          <w:bCs/>
          <w:color w:val="212529"/>
        </w:rPr>
      </w:pPr>
    </w:p>
    <w:p w:rsidR="00245F2D" w:rsidRPr="00245F2D" w:rsidRDefault="00245F2D" w:rsidP="00245F2D">
      <w:pPr>
        <w:shd w:val="clear" w:color="auto" w:fill="FFC000"/>
        <w:rPr>
          <w:rFonts w:asciiTheme="minorHAnsi" w:hAnsiTheme="minorHAnsi" w:cstheme="minorHAnsi"/>
          <w:color w:val="000000" w:themeColor="text1"/>
          <w:sz w:val="28"/>
        </w:rPr>
      </w:pPr>
      <w:r w:rsidRPr="00245F2D">
        <w:rPr>
          <w:rFonts w:asciiTheme="minorHAnsi" w:hAnsiTheme="minorHAnsi" w:cstheme="minorHAnsi"/>
          <w:b/>
          <w:bCs/>
          <w:color w:val="000000" w:themeColor="text1"/>
          <w:sz w:val="28"/>
        </w:rPr>
        <w:t>ÖĞRENCİ İZİN İŞLEMLERİ</w:t>
      </w:r>
    </w:p>
    <w:p w:rsidR="00245F2D" w:rsidRPr="00245F2D" w:rsidRDefault="00245F2D" w:rsidP="00245F2D">
      <w:pPr>
        <w:jc w:val="center"/>
        <w:rPr>
          <w:rFonts w:asciiTheme="minorHAnsi" w:hAnsiTheme="minorHAnsi" w:cstheme="minorHAnsi"/>
          <w:color w:val="212529"/>
        </w:rPr>
      </w:pPr>
      <w:r w:rsidRPr="00245F2D">
        <w:rPr>
          <w:rFonts w:asciiTheme="minorHAnsi" w:hAnsiTheme="minorHAnsi" w:cstheme="minorHAnsi"/>
          <w:b/>
          <w:bCs/>
          <w:color w:val="212529"/>
        </w:rPr>
        <w:t> </w:t>
      </w:r>
    </w:p>
    <w:p w:rsidR="00245F2D" w:rsidRPr="00245F2D" w:rsidRDefault="00245F2D" w:rsidP="00245F2D">
      <w:pPr>
        <w:jc w:val="both"/>
        <w:rPr>
          <w:rFonts w:asciiTheme="minorHAnsi" w:hAnsiTheme="minorHAnsi" w:cstheme="minorHAnsi"/>
          <w:color w:val="212529"/>
        </w:rPr>
      </w:pPr>
      <w:r w:rsidRPr="00245F2D">
        <w:rPr>
          <w:rFonts w:asciiTheme="minorHAnsi" w:hAnsiTheme="minorHAnsi" w:cstheme="minorHAnsi"/>
          <w:color w:val="212529"/>
        </w:rPr>
        <w:t>İlköğretim kurumlarında öğrencilerin okula devamları zorunludur. Öğrenciler özürsüz devamsızlık yapamazlar. Ancak aşağıdaki hallerde öğrenciler özür sahibi oldukları için izinli sayılır:</w:t>
      </w:r>
    </w:p>
    <w:p w:rsidR="00245F2D" w:rsidRPr="00245F2D" w:rsidRDefault="00245F2D" w:rsidP="00245F2D">
      <w:pPr>
        <w:spacing w:beforeAutospacing="1" w:afterAutospacing="1"/>
        <w:rPr>
          <w:rFonts w:asciiTheme="minorHAnsi" w:hAnsiTheme="minorHAnsi" w:cstheme="minorHAnsi"/>
          <w:color w:val="212529"/>
        </w:rPr>
      </w:pPr>
      <w:r w:rsidRPr="00245F2D">
        <w:rPr>
          <w:rFonts w:asciiTheme="minorHAnsi" w:hAnsiTheme="minorHAnsi" w:cstheme="minorHAnsi"/>
          <w:b/>
          <w:bCs/>
          <w:color w:val="212529"/>
        </w:rPr>
        <w:t>HASTALIK İZNİ</w:t>
      </w:r>
    </w:p>
    <w:p w:rsidR="00245F2D" w:rsidRPr="00245F2D" w:rsidRDefault="00245F2D" w:rsidP="00245F2D">
      <w:pPr>
        <w:spacing w:beforeAutospacing="1" w:afterAutospacing="1"/>
        <w:jc w:val="both"/>
        <w:rPr>
          <w:rFonts w:asciiTheme="minorHAnsi" w:hAnsiTheme="minorHAnsi" w:cstheme="minorHAnsi"/>
          <w:color w:val="212529"/>
        </w:rPr>
      </w:pPr>
      <w:r w:rsidRPr="00245F2D">
        <w:rPr>
          <w:rFonts w:asciiTheme="minorHAnsi" w:hAnsiTheme="minorHAnsi" w:cstheme="minorHAnsi"/>
          <w:color w:val="212529"/>
        </w:rPr>
        <w:t>Öğrenci hastalandığı takdirde veliler durumu okul yönetimine bildirmekle yükümlüdür. Hastalanan öğrenci; velisi tarafından hastane, sağlık ocağı vb. bir sağlık kuruluşunda tedavi ettirilir. İlgili sağlık kuruluşundan öğrencinin tedavisine dair </w:t>
      </w:r>
      <w:r w:rsidRPr="00245F2D">
        <w:rPr>
          <w:rFonts w:asciiTheme="minorHAnsi" w:hAnsiTheme="minorHAnsi" w:cstheme="minorHAnsi"/>
          <w:b/>
          <w:bCs/>
          <w:color w:val="212529"/>
        </w:rPr>
        <w:t>istirahat raporu</w:t>
      </w:r>
      <w:r w:rsidRPr="00245F2D">
        <w:rPr>
          <w:rFonts w:asciiTheme="minorHAnsi" w:hAnsiTheme="minorHAnsi" w:cstheme="minorHAnsi"/>
          <w:color w:val="212529"/>
        </w:rPr>
        <w:t> veya </w:t>
      </w:r>
      <w:r w:rsidRPr="00245F2D">
        <w:rPr>
          <w:rFonts w:asciiTheme="minorHAnsi" w:hAnsiTheme="minorHAnsi" w:cstheme="minorHAnsi"/>
          <w:b/>
          <w:bCs/>
          <w:color w:val="212529"/>
        </w:rPr>
        <w:t>muayene belgesi </w:t>
      </w:r>
      <w:r w:rsidRPr="00245F2D">
        <w:rPr>
          <w:rFonts w:asciiTheme="minorHAnsi" w:hAnsiTheme="minorHAnsi" w:cstheme="minorHAnsi"/>
          <w:color w:val="212529"/>
        </w:rPr>
        <w:t>alınarak okul yönetimine verilir.</w:t>
      </w:r>
    </w:p>
    <w:p w:rsidR="00245F2D" w:rsidRPr="00245F2D" w:rsidRDefault="00245F2D" w:rsidP="00245F2D">
      <w:pPr>
        <w:spacing w:beforeAutospacing="1" w:afterAutospacing="1"/>
        <w:jc w:val="both"/>
        <w:rPr>
          <w:rFonts w:asciiTheme="minorHAnsi" w:hAnsiTheme="minorHAnsi" w:cstheme="minorHAnsi"/>
          <w:color w:val="212529"/>
        </w:rPr>
      </w:pPr>
      <w:r w:rsidRPr="00245F2D">
        <w:rPr>
          <w:rFonts w:asciiTheme="minorHAnsi" w:hAnsiTheme="minorHAnsi" w:cstheme="minorHAnsi"/>
          <w:b/>
          <w:bCs/>
          <w:color w:val="212529"/>
        </w:rPr>
        <w:t>MAZERET İZNİ</w:t>
      </w:r>
    </w:p>
    <w:p w:rsidR="00245F2D" w:rsidRPr="00245F2D" w:rsidRDefault="00245F2D" w:rsidP="00245F2D">
      <w:pPr>
        <w:spacing w:beforeAutospacing="1" w:afterAutospacing="1"/>
        <w:jc w:val="both"/>
        <w:rPr>
          <w:rFonts w:asciiTheme="minorHAnsi" w:hAnsiTheme="minorHAnsi" w:cstheme="minorHAnsi"/>
          <w:color w:val="212529"/>
        </w:rPr>
      </w:pPr>
      <w:r w:rsidRPr="00245F2D">
        <w:rPr>
          <w:rFonts w:asciiTheme="minorHAnsi" w:hAnsiTheme="minorHAnsi" w:cstheme="minorHAnsi"/>
          <w:color w:val="212529"/>
        </w:rPr>
        <w:t>Öğrencilere düğün, cenaze, seyahat, taşınma vb. zorunlu haller nedeniyle veli isteği üzerine mazeret izni verilebilir. Bunun için veliler, önceden okul yönetimini bilgilendirerek mazeret izni istemelidir. Bu tür durumlar için öğrencilere bir ders yılı içinde toplamda en fazla </w:t>
      </w:r>
      <w:r w:rsidRPr="00245F2D">
        <w:rPr>
          <w:rFonts w:asciiTheme="minorHAnsi" w:hAnsiTheme="minorHAnsi" w:cstheme="minorHAnsi"/>
          <w:b/>
          <w:bCs/>
          <w:color w:val="212529"/>
        </w:rPr>
        <w:t>15 güne</w:t>
      </w:r>
      <w:r w:rsidRPr="00245F2D">
        <w:rPr>
          <w:rFonts w:asciiTheme="minorHAnsi" w:hAnsiTheme="minorHAnsi" w:cstheme="minorHAnsi"/>
          <w:color w:val="212529"/>
        </w:rPr>
        <w:t> kadar mazeret izni verilebilmektedir.</w:t>
      </w:r>
    </w:p>
    <w:p w:rsidR="00245F2D" w:rsidRPr="00245F2D" w:rsidRDefault="00245F2D" w:rsidP="00245F2D">
      <w:pPr>
        <w:spacing w:beforeAutospacing="1" w:afterAutospacing="1"/>
        <w:jc w:val="both"/>
        <w:rPr>
          <w:rFonts w:asciiTheme="minorHAnsi" w:hAnsiTheme="minorHAnsi" w:cstheme="minorHAnsi"/>
          <w:color w:val="212529"/>
        </w:rPr>
      </w:pPr>
      <w:r w:rsidRPr="00245F2D">
        <w:rPr>
          <w:rFonts w:asciiTheme="minorHAnsi" w:hAnsiTheme="minorHAnsi" w:cstheme="minorHAnsi"/>
          <w:b/>
          <w:bCs/>
          <w:color w:val="212529"/>
        </w:rPr>
        <w:t>DİĞER İZİNLER</w:t>
      </w:r>
    </w:p>
    <w:p w:rsidR="00245F2D" w:rsidRPr="00245F2D" w:rsidRDefault="00245F2D" w:rsidP="00245F2D">
      <w:pPr>
        <w:spacing w:before="100" w:beforeAutospacing="1" w:after="100" w:afterAutospacing="1"/>
        <w:jc w:val="both"/>
        <w:rPr>
          <w:rFonts w:asciiTheme="minorHAnsi" w:hAnsiTheme="minorHAnsi" w:cstheme="minorHAnsi"/>
          <w:color w:val="212529"/>
        </w:rPr>
      </w:pPr>
      <w:r w:rsidRPr="00245F2D">
        <w:rPr>
          <w:rFonts w:asciiTheme="minorHAnsi" w:hAnsiTheme="minorHAnsi" w:cstheme="minorHAnsi"/>
          <w:color w:val="212529"/>
        </w:rPr>
        <w:t>Öğrencilere sportif, sosyal vb. faaliyetler; aşı vb. sağlık uygulamaları, olumsuz hava koşulları vb. nedenlerle izin verilebilir. Bu tür durumlarda okul yönetimi, velileri önceden bilgilendirmektedir.</w:t>
      </w:r>
    </w:p>
    <w:p w:rsidR="00245F2D" w:rsidRPr="00245F2D" w:rsidRDefault="00245F2D" w:rsidP="00245F2D">
      <w:pPr>
        <w:spacing w:beforeAutospacing="1" w:afterAutospacing="1"/>
        <w:jc w:val="both"/>
        <w:rPr>
          <w:rFonts w:asciiTheme="minorHAnsi" w:hAnsiTheme="minorHAnsi" w:cstheme="minorHAnsi"/>
          <w:color w:val="212529"/>
        </w:rPr>
      </w:pPr>
      <w:r w:rsidRPr="00245F2D">
        <w:rPr>
          <w:rFonts w:asciiTheme="minorHAnsi" w:hAnsiTheme="minorHAnsi" w:cstheme="minorHAnsi"/>
          <w:b/>
          <w:bCs/>
          <w:color w:val="212529"/>
        </w:rPr>
        <w:t>VELİLERİMİZİN DİKKATİNE!</w:t>
      </w:r>
    </w:p>
    <w:p w:rsidR="00245F2D" w:rsidRPr="00245F2D" w:rsidRDefault="00245F2D" w:rsidP="00245F2D">
      <w:pPr>
        <w:spacing w:before="100" w:beforeAutospacing="1" w:after="100" w:afterAutospacing="1"/>
        <w:jc w:val="both"/>
        <w:rPr>
          <w:rFonts w:asciiTheme="minorHAnsi" w:hAnsiTheme="minorHAnsi" w:cstheme="minorHAnsi"/>
          <w:color w:val="212529"/>
        </w:rPr>
      </w:pPr>
      <w:r w:rsidRPr="00245F2D">
        <w:rPr>
          <w:rFonts w:asciiTheme="minorHAnsi" w:hAnsiTheme="minorHAnsi" w:cstheme="minorHAnsi"/>
          <w:color w:val="212529"/>
        </w:rPr>
        <w:t>222 sayılı İlköğretim ve Eğitim Kanunu gereğince;</w:t>
      </w:r>
    </w:p>
    <w:p w:rsidR="00245F2D" w:rsidRPr="00245F2D" w:rsidRDefault="00245F2D" w:rsidP="00245F2D">
      <w:pPr>
        <w:spacing w:before="100" w:beforeAutospacing="1" w:after="100" w:afterAutospacing="1"/>
        <w:jc w:val="both"/>
        <w:rPr>
          <w:rFonts w:asciiTheme="minorHAnsi" w:hAnsiTheme="minorHAnsi" w:cstheme="minorHAnsi"/>
          <w:color w:val="212529"/>
        </w:rPr>
      </w:pPr>
      <w:r w:rsidRPr="00245F2D">
        <w:rPr>
          <w:rFonts w:asciiTheme="minorHAnsi" w:hAnsiTheme="minorHAnsi" w:cstheme="minorHAnsi"/>
          <w:color w:val="212529"/>
        </w:rPr>
        <w:t>Her öğrenci velisi, çocuğunun okula devamını sağlamakla ve özrü yüzünden okula gidemeyen çocuğun durumunu okul idaresine bildirmekle yükümlüdür.</w:t>
      </w:r>
    </w:p>
    <w:p w:rsidR="00245F2D" w:rsidRPr="00245F2D" w:rsidRDefault="00245F2D" w:rsidP="00245F2D">
      <w:pPr>
        <w:jc w:val="both"/>
        <w:rPr>
          <w:rFonts w:asciiTheme="minorHAnsi" w:hAnsiTheme="minorHAnsi" w:cstheme="minorHAnsi"/>
          <w:color w:val="212529"/>
        </w:rPr>
      </w:pPr>
      <w:r w:rsidRPr="00245F2D">
        <w:rPr>
          <w:rFonts w:asciiTheme="minorHAnsi" w:hAnsiTheme="minorHAnsi" w:cstheme="minorHAnsi"/>
          <w:color w:val="212529"/>
        </w:rPr>
        <w:t>a) Çocuğunu okula göndermeyen;</w:t>
      </w:r>
    </w:p>
    <w:p w:rsidR="00245F2D" w:rsidRPr="00245F2D" w:rsidRDefault="00245F2D" w:rsidP="00245F2D">
      <w:pPr>
        <w:jc w:val="both"/>
        <w:rPr>
          <w:rFonts w:asciiTheme="minorHAnsi" w:hAnsiTheme="minorHAnsi" w:cstheme="minorHAnsi"/>
          <w:color w:val="212529"/>
        </w:rPr>
      </w:pPr>
      <w:r w:rsidRPr="00245F2D">
        <w:rPr>
          <w:rFonts w:asciiTheme="minorHAnsi" w:hAnsiTheme="minorHAnsi" w:cstheme="minorHAnsi"/>
          <w:color w:val="212529"/>
        </w:rPr>
        <w:t>b) Verilen izin müddetini geçiren;</w:t>
      </w:r>
    </w:p>
    <w:p w:rsidR="00245F2D" w:rsidRPr="00245F2D" w:rsidRDefault="00245F2D" w:rsidP="00245F2D">
      <w:pPr>
        <w:jc w:val="both"/>
        <w:rPr>
          <w:rFonts w:asciiTheme="minorHAnsi" w:hAnsiTheme="minorHAnsi" w:cstheme="minorHAnsi"/>
          <w:color w:val="212529"/>
        </w:rPr>
      </w:pPr>
      <w:r w:rsidRPr="00245F2D">
        <w:rPr>
          <w:rFonts w:asciiTheme="minorHAnsi" w:hAnsiTheme="minorHAnsi" w:cstheme="minorHAnsi"/>
          <w:color w:val="212529"/>
        </w:rPr>
        <w:t>c) Geç nakil yaptıran;</w:t>
      </w:r>
    </w:p>
    <w:p w:rsidR="00245F2D" w:rsidRPr="00245F2D" w:rsidRDefault="00245F2D" w:rsidP="00245F2D">
      <w:pPr>
        <w:jc w:val="both"/>
        <w:rPr>
          <w:rFonts w:asciiTheme="minorHAnsi" w:hAnsiTheme="minorHAnsi" w:cstheme="minorHAnsi"/>
          <w:color w:val="212529"/>
        </w:rPr>
      </w:pPr>
      <w:r w:rsidRPr="00245F2D">
        <w:rPr>
          <w:rFonts w:asciiTheme="minorHAnsi" w:hAnsiTheme="minorHAnsi" w:cstheme="minorHAnsi"/>
          <w:color w:val="212529"/>
        </w:rPr>
        <w:t>d) Çocuğunun devamsızlık durumunu zamanında okul idaresine bildirmeyen;</w:t>
      </w:r>
    </w:p>
    <w:p w:rsidR="00245F2D" w:rsidRPr="00245F2D" w:rsidRDefault="00245F2D" w:rsidP="00245F2D">
      <w:pPr>
        <w:jc w:val="both"/>
        <w:rPr>
          <w:rFonts w:asciiTheme="minorHAnsi" w:hAnsiTheme="minorHAnsi" w:cstheme="minorHAnsi"/>
          <w:color w:val="212529"/>
        </w:rPr>
      </w:pPr>
      <w:r w:rsidRPr="00245F2D">
        <w:rPr>
          <w:rFonts w:asciiTheme="minorHAnsi" w:hAnsiTheme="minorHAnsi" w:cstheme="minorHAnsi"/>
          <w:color w:val="212529"/>
        </w:rPr>
        <w:t> </w:t>
      </w:r>
    </w:p>
    <w:p w:rsidR="00245F2D" w:rsidRPr="00245F2D" w:rsidRDefault="00245F2D" w:rsidP="00245F2D">
      <w:pPr>
        <w:jc w:val="both"/>
        <w:rPr>
          <w:rFonts w:asciiTheme="minorHAnsi" w:hAnsiTheme="minorHAnsi" w:cstheme="minorHAnsi"/>
          <w:color w:val="212529"/>
        </w:rPr>
      </w:pPr>
      <w:r w:rsidRPr="00245F2D">
        <w:rPr>
          <w:rFonts w:asciiTheme="minorHAnsi" w:hAnsiTheme="minorHAnsi" w:cstheme="minorHAnsi"/>
          <w:color w:val="212529"/>
        </w:rPr>
        <w:t>Veliler, okul idaresince Kaymakamlığa hemen bildirilir. Kaymakamlık, durumun veliye tebliğini sağlar. Yapılan tebliğde geçerli sebepler dışında çocuğun okula gönderilmemesi hâlinde idarî para cezası verileceği bildirilir.</w:t>
      </w:r>
    </w:p>
    <w:p w:rsidR="00245F2D" w:rsidRPr="00245F2D" w:rsidRDefault="00245F2D" w:rsidP="00245F2D">
      <w:pPr>
        <w:spacing w:before="100" w:beforeAutospacing="1" w:after="100" w:afterAutospacing="1"/>
        <w:jc w:val="both"/>
        <w:rPr>
          <w:rFonts w:asciiTheme="minorHAnsi" w:hAnsiTheme="minorHAnsi" w:cstheme="minorHAnsi"/>
          <w:color w:val="212529"/>
        </w:rPr>
      </w:pPr>
      <w:r w:rsidRPr="00245F2D">
        <w:rPr>
          <w:rFonts w:asciiTheme="minorHAnsi" w:hAnsiTheme="minorHAnsi" w:cstheme="minorHAnsi"/>
          <w:color w:val="212529"/>
        </w:rPr>
        <w:t> </w:t>
      </w:r>
    </w:p>
    <w:p w:rsidR="00245F2D" w:rsidRPr="00245F2D" w:rsidRDefault="00245F2D" w:rsidP="00245F2D">
      <w:pPr>
        <w:spacing w:beforeAutospacing="1" w:afterAutospacing="1"/>
        <w:jc w:val="both"/>
        <w:rPr>
          <w:rFonts w:asciiTheme="minorHAnsi" w:hAnsiTheme="minorHAnsi" w:cstheme="minorHAnsi"/>
          <w:color w:val="212529"/>
        </w:rPr>
      </w:pPr>
      <w:r w:rsidRPr="00245F2D">
        <w:rPr>
          <w:rFonts w:asciiTheme="minorHAnsi" w:hAnsiTheme="minorHAnsi" w:cstheme="minorHAnsi"/>
          <w:color w:val="212529"/>
        </w:rPr>
        <w:t>Kaymakamlıkça yapılan tebliğe rağmen çocuğunu okula göndermeyen veliye çocuğun okula devam etmediği her gün için </w:t>
      </w:r>
      <w:r w:rsidRPr="00245F2D">
        <w:rPr>
          <w:rFonts w:asciiTheme="minorHAnsi" w:hAnsiTheme="minorHAnsi" w:cstheme="minorHAnsi"/>
          <w:b/>
          <w:bCs/>
          <w:color w:val="212529"/>
        </w:rPr>
        <w:t>15 TL</w:t>
      </w:r>
      <w:r w:rsidRPr="00245F2D">
        <w:rPr>
          <w:rFonts w:asciiTheme="minorHAnsi" w:hAnsiTheme="minorHAnsi" w:cstheme="minorHAnsi"/>
          <w:color w:val="212529"/>
        </w:rPr>
        <w:t xml:space="preserve"> idarî para cezası verilir. Bu para cezasına rağmen çocuğunu okula </w:t>
      </w:r>
      <w:r w:rsidRPr="00245F2D">
        <w:rPr>
          <w:rFonts w:asciiTheme="minorHAnsi" w:hAnsiTheme="minorHAnsi" w:cstheme="minorHAnsi"/>
          <w:color w:val="212529"/>
        </w:rPr>
        <w:lastRenderedPageBreak/>
        <w:t>göndermeyen veya göndermeme sebeplerini okul idaresine bildirmeyen çocuğun velisine </w:t>
      </w:r>
      <w:r w:rsidRPr="00245F2D">
        <w:rPr>
          <w:rFonts w:asciiTheme="minorHAnsi" w:hAnsiTheme="minorHAnsi" w:cstheme="minorHAnsi"/>
          <w:b/>
          <w:bCs/>
          <w:color w:val="212529"/>
        </w:rPr>
        <w:t>500 TL</w:t>
      </w:r>
      <w:r w:rsidRPr="00245F2D">
        <w:rPr>
          <w:rFonts w:asciiTheme="minorHAnsi" w:hAnsiTheme="minorHAnsi" w:cstheme="minorHAnsi"/>
          <w:color w:val="212529"/>
        </w:rPr>
        <w:t> idarî para cezası verilir.</w:t>
      </w:r>
    </w:p>
    <w:p w:rsidR="00245F2D" w:rsidRDefault="00245F2D" w:rsidP="00245F2D">
      <w:pPr>
        <w:spacing w:beforeAutospacing="1" w:afterAutospacing="1"/>
        <w:jc w:val="both"/>
        <w:rPr>
          <w:rFonts w:asciiTheme="minorHAnsi" w:hAnsiTheme="minorHAnsi" w:cstheme="minorHAnsi"/>
          <w:color w:val="212529"/>
        </w:rPr>
      </w:pPr>
      <w:r w:rsidRPr="00245F2D">
        <w:rPr>
          <w:rFonts w:asciiTheme="minorHAnsi" w:hAnsiTheme="minorHAnsi" w:cstheme="minorHAnsi"/>
          <w:color w:val="212529"/>
        </w:rPr>
        <w:t>Okul idaresi ve Kaymakamlıkça sorulacak sorulara cevap vermekten kaçınanlar ile gerçeğe aykırı beyanda bulunanlara </w:t>
      </w:r>
      <w:r w:rsidRPr="00245F2D">
        <w:rPr>
          <w:rFonts w:asciiTheme="minorHAnsi" w:hAnsiTheme="minorHAnsi" w:cstheme="minorHAnsi"/>
          <w:b/>
          <w:bCs/>
          <w:color w:val="212529"/>
        </w:rPr>
        <w:t>100 TL</w:t>
      </w:r>
      <w:r w:rsidRPr="00245F2D">
        <w:rPr>
          <w:rFonts w:asciiTheme="minorHAnsi" w:hAnsiTheme="minorHAnsi" w:cstheme="minorHAnsi"/>
          <w:color w:val="212529"/>
        </w:rPr>
        <w:t> idarî para cezası verilir.</w:t>
      </w:r>
    </w:p>
    <w:p w:rsidR="004C66DB" w:rsidRDefault="004C66DB" w:rsidP="00245F2D">
      <w:pPr>
        <w:spacing w:beforeAutospacing="1" w:afterAutospacing="1"/>
        <w:jc w:val="both"/>
        <w:rPr>
          <w:rFonts w:asciiTheme="minorHAnsi" w:hAnsiTheme="minorHAnsi" w:cstheme="minorHAnsi"/>
          <w:color w:val="212529"/>
        </w:rPr>
      </w:pPr>
    </w:p>
    <w:tbl>
      <w:tblPr>
        <w:tblW w:w="0" w:type="auto"/>
        <w:jc w:val="center"/>
        <w:tblCellMar>
          <w:left w:w="0" w:type="dxa"/>
          <w:right w:w="0" w:type="dxa"/>
        </w:tblCellMar>
        <w:tblLook w:val="04A0" w:firstRow="1" w:lastRow="0" w:firstColumn="1" w:lastColumn="0" w:noHBand="0" w:noVBand="1"/>
      </w:tblPr>
      <w:tblGrid>
        <w:gridCol w:w="3127"/>
        <w:gridCol w:w="1435"/>
        <w:gridCol w:w="2225"/>
        <w:gridCol w:w="2321"/>
      </w:tblGrid>
      <w:tr w:rsidR="004C66DB" w:rsidRPr="004C66DB" w:rsidTr="001E22C6">
        <w:trPr>
          <w:trHeight w:val="567"/>
          <w:jc w:val="center"/>
        </w:trPr>
        <w:tc>
          <w:tcPr>
            <w:tcW w:w="9108" w:type="dxa"/>
            <w:gridSpan w:val="4"/>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4C66DB" w:rsidRPr="004C66DB" w:rsidRDefault="007742C1" w:rsidP="004C66DB">
            <w:pPr>
              <w:jc w:val="center"/>
              <w:rPr>
                <w:rFonts w:ascii="MyriadPro" w:hAnsi="MyriadPro"/>
                <w:color w:val="212529"/>
              </w:rPr>
            </w:pPr>
            <w:proofErr w:type="gramStart"/>
            <w:r>
              <w:rPr>
                <w:rFonts w:ascii="MyriadPro" w:hAnsi="MyriadPro"/>
                <w:b/>
                <w:bCs/>
                <w:color w:val="212529"/>
              </w:rPr>
              <w:t>…………….</w:t>
            </w:r>
            <w:proofErr w:type="gramEnd"/>
            <w:r w:rsidR="004C66DB" w:rsidRPr="004C66DB">
              <w:rPr>
                <w:rFonts w:ascii="MyriadPro" w:hAnsi="MyriadPro"/>
                <w:b/>
                <w:bCs/>
                <w:color w:val="212529"/>
              </w:rPr>
              <w:t xml:space="preserve"> ORTAOKULU</w:t>
            </w:r>
          </w:p>
          <w:p w:rsidR="004C66DB" w:rsidRPr="004C66DB" w:rsidRDefault="004C66DB" w:rsidP="004C66DB">
            <w:pPr>
              <w:spacing w:beforeAutospacing="1" w:afterAutospacing="1"/>
              <w:jc w:val="center"/>
              <w:rPr>
                <w:rFonts w:ascii="MyriadPro" w:hAnsi="MyriadPro"/>
                <w:color w:val="212529"/>
              </w:rPr>
            </w:pPr>
            <w:r w:rsidRPr="004C66DB">
              <w:rPr>
                <w:rFonts w:ascii="MyriadPro" w:hAnsi="MyriadPro"/>
                <w:b/>
                <w:bCs/>
                <w:color w:val="212529"/>
              </w:rPr>
              <w:t>GİRİŞ ÇIKIŞ SAATLERİ</w:t>
            </w:r>
          </w:p>
        </w:tc>
      </w:tr>
      <w:tr w:rsidR="004C66DB" w:rsidRPr="004C66DB" w:rsidTr="001E22C6">
        <w:trPr>
          <w:trHeight w:val="567"/>
          <w:jc w:val="center"/>
        </w:trPr>
        <w:tc>
          <w:tcPr>
            <w:tcW w:w="3127"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color w:val="212529"/>
              </w:rPr>
              <w:t> </w:t>
            </w:r>
          </w:p>
        </w:tc>
        <w:tc>
          <w:tcPr>
            <w:tcW w:w="143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b/>
                <w:bCs/>
                <w:color w:val="212529"/>
              </w:rPr>
              <w:t>SÜRE</w:t>
            </w:r>
          </w:p>
        </w:tc>
        <w:tc>
          <w:tcPr>
            <w:tcW w:w="222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b/>
                <w:bCs/>
                <w:color w:val="212529"/>
              </w:rPr>
              <w:t>BAŞLAMA SAATİ</w:t>
            </w:r>
          </w:p>
        </w:tc>
        <w:tc>
          <w:tcPr>
            <w:tcW w:w="23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b/>
                <w:bCs/>
                <w:color w:val="212529"/>
              </w:rPr>
              <w:t>BİTİŞ SAATİ</w:t>
            </w:r>
          </w:p>
        </w:tc>
      </w:tr>
      <w:tr w:rsidR="004C66DB" w:rsidRPr="004C66DB" w:rsidTr="001E22C6">
        <w:trPr>
          <w:trHeight w:val="567"/>
          <w:jc w:val="center"/>
        </w:trPr>
        <w:tc>
          <w:tcPr>
            <w:tcW w:w="3127"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b/>
                <w:color w:val="212529"/>
              </w:rPr>
            </w:pPr>
            <w:r w:rsidRPr="004C66DB">
              <w:rPr>
                <w:rFonts w:ascii="MyriadPro" w:hAnsi="MyriadPro"/>
                <w:b/>
                <w:color w:val="212529"/>
              </w:rPr>
              <w:t>TOPLANMA VE TÖREN</w:t>
            </w:r>
          </w:p>
        </w:tc>
        <w:tc>
          <w:tcPr>
            <w:tcW w:w="143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color w:val="212529"/>
              </w:rPr>
              <w:t> </w:t>
            </w:r>
          </w:p>
        </w:tc>
        <w:tc>
          <w:tcPr>
            <w:tcW w:w="222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color w:val="212529"/>
              </w:rPr>
              <w:t>08.20</w:t>
            </w:r>
          </w:p>
        </w:tc>
        <w:tc>
          <w:tcPr>
            <w:tcW w:w="23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color w:val="212529"/>
              </w:rPr>
              <w:t>08.30</w:t>
            </w:r>
          </w:p>
        </w:tc>
      </w:tr>
      <w:tr w:rsidR="004C66DB" w:rsidRPr="004C66DB" w:rsidTr="001E22C6">
        <w:trPr>
          <w:trHeight w:val="567"/>
          <w:jc w:val="center"/>
        </w:trPr>
        <w:tc>
          <w:tcPr>
            <w:tcW w:w="3127"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b/>
                <w:bCs/>
                <w:color w:val="212529"/>
              </w:rPr>
              <w:t>1. DERS</w:t>
            </w:r>
          </w:p>
        </w:tc>
        <w:tc>
          <w:tcPr>
            <w:tcW w:w="143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b/>
                <w:bCs/>
                <w:color w:val="212529"/>
              </w:rPr>
              <w:t>40 dk.</w:t>
            </w:r>
          </w:p>
        </w:tc>
        <w:tc>
          <w:tcPr>
            <w:tcW w:w="222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b/>
                <w:bCs/>
                <w:color w:val="212529"/>
              </w:rPr>
              <w:t>08.30</w:t>
            </w:r>
          </w:p>
        </w:tc>
        <w:tc>
          <w:tcPr>
            <w:tcW w:w="23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b/>
                <w:bCs/>
                <w:color w:val="212529"/>
              </w:rPr>
              <w:t>09.10</w:t>
            </w:r>
          </w:p>
        </w:tc>
      </w:tr>
      <w:tr w:rsidR="004C66DB" w:rsidRPr="004C66DB" w:rsidTr="001E22C6">
        <w:trPr>
          <w:trHeight w:val="567"/>
          <w:jc w:val="center"/>
        </w:trPr>
        <w:tc>
          <w:tcPr>
            <w:tcW w:w="3127" w:type="dxa"/>
            <w:tcBorders>
              <w:top w:val="nil"/>
              <w:left w:val="single" w:sz="8" w:space="0" w:color="auto"/>
              <w:bottom w:val="single" w:sz="8" w:space="0" w:color="auto"/>
              <w:right w:val="single" w:sz="8" w:space="0" w:color="auto"/>
            </w:tcBorders>
            <w:shd w:val="clear" w:color="auto" w:fill="C0C0C0"/>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color w:val="212529"/>
              </w:rPr>
              <w:t>DİNLENME</w:t>
            </w:r>
          </w:p>
        </w:tc>
        <w:tc>
          <w:tcPr>
            <w:tcW w:w="1435" w:type="dxa"/>
            <w:tcBorders>
              <w:top w:val="nil"/>
              <w:left w:val="nil"/>
              <w:bottom w:val="single" w:sz="8" w:space="0" w:color="auto"/>
              <w:right w:val="single" w:sz="8" w:space="0" w:color="auto"/>
            </w:tcBorders>
            <w:shd w:val="clear" w:color="auto" w:fill="C0C0C0"/>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color w:val="212529"/>
              </w:rPr>
              <w:t>15 dk.</w:t>
            </w:r>
          </w:p>
        </w:tc>
        <w:tc>
          <w:tcPr>
            <w:tcW w:w="2225" w:type="dxa"/>
            <w:tcBorders>
              <w:top w:val="nil"/>
              <w:left w:val="nil"/>
              <w:bottom w:val="single" w:sz="8" w:space="0" w:color="auto"/>
              <w:right w:val="single" w:sz="8" w:space="0" w:color="auto"/>
            </w:tcBorders>
            <w:shd w:val="clear" w:color="auto" w:fill="C0C0C0"/>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color w:val="212529"/>
              </w:rPr>
              <w:t>09.10</w:t>
            </w:r>
          </w:p>
        </w:tc>
        <w:tc>
          <w:tcPr>
            <w:tcW w:w="2321" w:type="dxa"/>
            <w:tcBorders>
              <w:top w:val="nil"/>
              <w:left w:val="nil"/>
              <w:bottom w:val="single" w:sz="8" w:space="0" w:color="auto"/>
              <w:right w:val="single" w:sz="8" w:space="0" w:color="auto"/>
            </w:tcBorders>
            <w:shd w:val="clear" w:color="auto" w:fill="C0C0C0"/>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color w:val="212529"/>
              </w:rPr>
              <w:t>09.25</w:t>
            </w:r>
          </w:p>
        </w:tc>
      </w:tr>
      <w:tr w:rsidR="004C66DB" w:rsidRPr="004C66DB" w:rsidTr="001E22C6">
        <w:trPr>
          <w:trHeight w:val="567"/>
          <w:jc w:val="center"/>
        </w:trPr>
        <w:tc>
          <w:tcPr>
            <w:tcW w:w="3127"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b/>
                <w:bCs/>
                <w:color w:val="212529"/>
              </w:rPr>
              <w:t>2. DERS</w:t>
            </w:r>
          </w:p>
        </w:tc>
        <w:tc>
          <w:tcPr>
            <w:tcW w:w="143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b/>
                <w:bCs/>
                <w:color w:val="212529"/>
              </w:rPr>
              <w:t>40 dk.</w:t>
            </w:r>
          </w:p>
        </w:tc>
        <w:tc>
          <w:tcPr>
            <w:tcW w:w="222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b/>
                <w:bCs/>
                <w:color w:val="212529"/>
              </w:rPr>
              <w:t>09.25</w:t>
            </w:r>
          </w:p>
        </w:tc>
        <w:tc>
          <w:tcPr>
            <w:tcW w:w="23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b/>
                <w:bCs/>
                <w:color w:val="212529"/>
              </w:rPr>
              <w:t>10.05</w:t>
            </w:r>
          </w:p>
        </w:tc>
      </w:tr>
      <w:tr w:rsidR="004C66DB" w:rsidRPr="004C66DB" w:rsidTr="001E22C6">
        <w:trPr>
          <w:trHeight w:val="567"/>
          <w:jc w:val="center"/>
        </w:trPr>
        <w:tc>
          <w:tcPr>
            <w:tcW w:w="3127" w:type="dxa"/>
            <w:tcBorders>
              <w:top w:val="nil"/>
              <w:left w:val="single" w:sz="8" w:space="0" w:color="auto"/>
              <w:bottom w:val="single" w:sz="8" w:space="0" w:color="auto"/>
              <w:right w:val="single" w:sz="8" w:space="0" w:color="auto"/>
            </w:tcBorders>
            <w:shd w:val="clear" w:color="auto" w:fill="C0C0C0"/>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color w:val="212529"/>
              </w:rPr>
              <w:t>DİNLENME</w:t>
            </w:r>
          </w:p>
        </w:tc>
        <w:tc>
          <w:tcPr>
            <w:tcW w:w="1435" w:type="dxa"/>
            <w:tcBorders>
              <w:top w:val="nil"/>
              <w:left w:val="nil"/>
              <w:bottom w:val="single" w:sz="8" w:space="0" w:color="auto"/>
              <w:right w:val="single" w:sz="8" w:space="0" w:color="auto"/>
            </w:tcBorders>
            <w:shd w:val="clear" w:color="auto" w:fill="C0C0C0"/>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color w:val="212529"/>
              </w:rPr>
              <w:t>15 dk.</w:t>
            </w:r>
          </w:p>
        </w:tc>
        <w:tc>
          <w:tcPr>
            <w:tcW w:w="2225" w:type="dxa"/>
            <w:tcBorders>
              <w:top w:val="nil"/>
              <w:left w:val="nil"/>
              <w:bottom w:val="single" w:sz="8" w:space="0" w:color="auto"/>
              <w:right w:val="single" w:sz="8" w:space="0" w:color="auto"/>
            </w:tcBorders>
            <w:shd w:val="clear" w:color="auto" w:fill="C0C0C0"/>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color w:val="212529"/>
              </w:rPr>
              <w:t>10.05</w:t>
            </w:r>
          </w:p>
        </w:tc>
        <w:tc>
          <w:tcPr>
            <w:tcW w:w="2321" w:type="dxa"/>
            <w:tcBorders>
              <w:top w:val="nil"/>
              <w:left w:val="nil"/>
              <w:bottom w:val="single" w:sz="8" w:space="0" w:color="auto"/>
              <w:right w:val="single" w:sz="8" w:space="0" w:color="auto"/>
            </w:tcBorders>
            <w:shd w:val="clear" w:color="auto" w:fill="C0C0C0"/>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color w:val="212529"/>
              </w:rPr>
              <w:t>10.20</w:t>
            </w:r>
          </w:p>
        </w:tc>
      </w:tr>
      <w:tr w:rsidR="004C66DB" w:rsidRPr="004C66DB" w:rsidTr="001E22C6">
        <w:trPr>
          <w:trHeight w:val="567"/>
          <w:jc w:val="center"/>
        </w:trPr>
        <w:tc>
          <w:tcPr>
            <w:tcW w:w="3127"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b/>
                <w:bCs/>
                <w:color w:val="212529"/>
              </w:rPr>
              <w:t>3. DERS</w:t>
            </w:r>
          </w:p>
        </w:tc>
        <w:tc>
          <w:tcPr>
            <w:tcW w:w="143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b/>
                <w:bCs/>
                <w:color w:val="212529"/>
              </w:rPr>
              <w:t>40 dk.</w:t>
            </w:r>
          </w:p>
        </w:tc>
        <w:tc>
          <w:tcPr>
            <w:tcW w:w="222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b/>
                <w:bCs/>
                <w:color w:val="212529"/>
              </w:rPr>
              <w:t>10.20</w:t>
            </w:r>
          </w:p>
        </w:tc>
        <w:tc>
          <w:tcPr>
            <w:tcW w:w="23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b/>
                <w:bCs/>
                <w:color w:val="212529"/>
              </w:rPr>
              <w:t>11.00</w:t>
            </w:r>
          </w:p>
        </w:tc>
      </w:tr>
      <w:tr w:rsidR="004C66DB" w:rsidRPr="004C66DB" w:rsidTr="001E22C6">
        <w:trPr>
          <w:trHeight w:val="567"/>
          <w:jc w:val="center"/>
        </w:trPr>
        <w:tc>
          <w:tcPr>
            <w:tcW w:w="3127" w:type="dxa"/>
            <w:tcBorders>
              <w:top w:val="nil"/>
              <w:left w:val="single" w:sz="8" w:space="0" w:color="auto"/>
              <w:bottom w:val="single" w:sz="8" w:space="0" w:color="auto"/>
              <w:right w:val="single" w:sz="8" w:space="0" w:color="auto"/>
            </w:tcBorders>
            <w:shd w:val="clear" w:color="auto" w:fill="C0C0C0"/>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color w:val="212529"/>
              </w:rPr>
              <w:t>DİNLENME</w:t>
            </w:r>
          </w:p>
        </w:tc>
        <w:tc>
          <w:tcPr>
            <w:tcW w:w="1435" w:type="dxa"/>
            <w:tcBorders>
              <w:top w:val="nil"/>
              <w:left w:val="nil"/>
              <w:bottom w:val="single" w:sz="8" w:space="0" w:color="auto"/>
              <w:right w:val="single" w:sz="8" w:space="0" w:color="auto"/>
            </w:tcBorders>
            <w:shd w:val="clear" w:color="auto" w:fill="C0C0C0"/>
            <w:tcMar>
              <w:top w:w="0" w:type="dxa"/>
              <w:left w:w="30" w:type="dxa"/>
              <w:bottom w:w="0" w:type="dxa"/>
              <w:right w:w="30" w:type="dxa"/>
            </w:tcMar>
            <w:vAlign w:val="center"/>
            <w:hideMark/>
          </w:tcPr>
          <w:p w:rsidR="004C66DB" w:rsidRPr="004C66DB" w:rsidRDefault="003A6AD6" w:rsidP="004C66DB">
            <w:pPr>
              <w:jc w:val="center"/>
              <w:rPr>
                <w:rFonts w:ascii="MyriadPro" w:hAnsi="MyriadPro"/>
                <w:color w:val="212529"/>
              </w:rPr>
            </w:pPr>
            <w:r>
              <w:rPr>
                <w:rFonts w:ascii="MyriadPro" w:hAnsi="MyriadPro"/>
                <w:color w:val="212529"/>
              </w:rPr>
              <w:t>15</w:t>
            </w:r>
            <w:r w:rsidR="004C66DB" w:rsidRPr="004C66DB">
              <w:rPr>
                <w:rFonts w:ascii="MyriadPro" w:hAnsi="MyriadPro"/>
                <w:color w:val="212529"/>
              </w:rPr>
              <w:t xml:space="preserve"> dk.</w:t>
            </w:r>
          </w:p>
        </w:tc>
        <w:tc>
          <w:tcPr>
            <w:tcW w:w="2225" w:type="dxa"/>
            <w:tcBorders>
              <w:top w:val="nil"/>
              <w:left w:val="nil"/>
              <w:bottom w:val="single" w:sz="8" w:space="0" w:color="auto"/>
              <w:right w:val="single" w:sz="8" w:space="0" w:color="auto"/>
            </w:tcBorders>
            <w:shd w:val="clear" w:color="auto" w:fill="C0C0C0"/>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color w:val="212529"/>
              </w:rPr>
              <w:t>11.00</w:t>
            </w:r>
          </w:p>
        </w:tc>
        <w:tc>
          <w:tcPr>
            <w:tcW w:w="2321" w:type="dxa"/>
            <w:tcBorders>
              <w:top w:val="nil"/>
              <w:left w:val="nil"/>
              <w:bottom w:val="single" w:sz="8" w:space="0" w:color="auto"/>
              <w:right w:val="single" w:sz="8" w:space="0" w:color="auto"/>
            </w:tcBorders>
            <w:shd w:val="clear" w:color="auto" w:fill="C0C0C0"/>
            <w:tcMar>
              <w:top w:w="0" w:type="dxa"/>
              <w:left w:w="30" w:type="dxa"/>
              <w:bottom w:w="0" w:type="dxa"/>
              <w:right w:w="30" w:type="dxa"/>
            </w:tcMar>
            <w:vAlign w:val="center"/>
            <w:hideMark/>
          </w:tcPr>
          <w:p w:rsidR="004C66DB" w:rsidRPr="004C66DB" w:rsidRDefault="003A6AD6" w:rsidP="004C66DB">
            <w:pPr>
              <w:jc w:val="center"/>
              <w:rPr>
                <w:rFonts w:ascii="MyriadPro" w:hAnsi="MyriadPro"/>
                <w:color w:val="212529"/>
              </w:rPr>
            </w:pPr>
            <w:r>
              <w:rPr>
                <w:rFonts w:ascii="MyriadPro" w:hAnsi="MyriadPro"/>
                <w:color w:val="212529"/>
              </w:rPr>
              <w:t>11.15</w:t>
            </w:r>
          </w:p>
        </w:tc>
      </w:tr>
      <w:tr w:rsidR="004C66DB" w:rsidRPr="004C66DB" w:rsidTr="001E22C6">
        <w:trPr>
          <w:trHeight w:val="567"/>
          <w:jc w:val="center"/>
        </w:trPr>
        <w:tc>
          <w:tcPr>
            <w:tcW w:w="3127"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b/>
                <w:bCs/>
                <w:color w:val="212529"/>
              </w:rPr>
              <w:t>4. DERS</w:t>
            </w:r>
          </w:p>
        </w:tc>
        <w:tc>
          <w:tcPr>
            <w:tcW w:w="143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b/>
                <w:bCs/>
                <w:color w:val="212529"/>
              </w:rPr>
              <w:t>40 dk.</w:t>
            </w:r>
          </w:p>
        </w:tc>
        <w:tc>
          <w:tcPr>
            <w:tcW w:w="222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3A6AD6" w:rsidP="004C66DB">
            <w:pPr>
              <w:jc w:val="center"/>
              <w:rPr>
                <w:rFonts w:ascii="MyriadPro" w:hAnsi="MyriadPro"/>
                <w:color w:val="212529"/>
              </w:rPr>
            </w:pPr>
            <w:r>
              <w:rPr>
                <w:rFonts w:ascii="MyriadPro" w:hAnsi="MyriadPro"/>
                <w:b/>
                <w:bCs/>
                <w:color w:val="212529"/>
              </w:rPr>
              <w:t>11.15</w:t>
            </w:r>
          </w:p>
        </w:tc>
        <w:tc>
          <w:tcPr>
            <w:tcW w:w="23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3A6AD6" w:rsidP="004C66DB">
            <w:pPr>
              <w:jc w:val="center"/>
              <w:rPr>
                <w:rFonts w:ascii="MyriadPro" w:hAnsi="MyriadPro"/>
                <w:color w:val="212529"/>
              </w:rPr>
            </w:pPr>
            <w:r>
              <w:rPr>
                <w:rFonts w:ascii="MyriadPro" w:hAnsi="MyriadPro"/>
                <w:b/>
                <w:bCs/>
                <w:color w:val="212529"/>
              </w:rPr>
              <w:t>11.55</w:t>
            </w:r>
          </w:p>
        </w:tc>
      </w:tr>
      <w:tr w:rsidR="004C66DB" w:rsidRPr="004C66DB" w:rsidTr="001E22C6">
        <w:trPr>
          <w:trHeight w:val="567"/>
          <w:jc w:val="center"/>
        </w:trPr>
        <w:tc>
          <w:tcPr>
            <w:tcW w:w="3127" w:type="dxa"/>
            <w:tcBorders>
              <w:top w:val="nil"/>
              <w:left w:val="single" w:sz="8" w:space="0" w:color="auto"/>
              <w:bottom w:val="single" w:sz="8" w:space="0" w:color="auto"/>
              <w:right w:val="single" w:sz="8" w:space="0" w:color="auto"/>
            </w:tcBorders>
            <w:shd w:val="clear" w:color="auto" w:fill="C0C0C0"/>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color w:val="212529"/>
              </w:rPr>
              <w:t>ÖĞLE ARASI</w:t>
            </w:r>
          </w:p>
        </w:tc>
        <w:tc>
          <w:tcPr>
            <w:tcW w:w="1435" w:type="dxa"/>
            <w:tcBorders>
              <w:top w:val="nil"/>
              <w:left w:val="nil"/>
              <w:bottom w:val="single" w:sz="8" w:space="0" w:color="auto"/>
              <w:right w:val="single" w:sz="8" w:space="0" w:color="auto"/>
            </w:tcBorders>
            <w:shd w:val="clear" w:color="auto" w:fill="C0C0C0"/>
            <w:tcMar>
              <w:top w:w="0" w:type="dxa"/>
              <w:left w:w="30" w:type="dxa"/>
              <w:bottom w:w="0" w:type="dxa"/>
              <w:right w:w="30" w:type="dxa"/>
            </w:tcMar>
            <w:vAlign w:val="center"/>
            <w:hideMark/>
          </w:tcPr>
          <w:p w:rsidR="004C66DB" w:rsidRPr="004C66DB" w:rsidRDefault="003A6AD6" w:rsidP="004C66DB">
            <w:pPr>
              <w:jc w:val="center"/>
              <w:rPr>
                <w:rFonts w:ascii="MyriadPro" w:hAnsi="MyriadPro"/>
                <w:color w:val="212529"/>
              </w:rPr>
            </w:pPr>
            <w:r>
              <w:rPr>
                <w:rFonts w:ascii="MyriadPro" w:hAnsi="MyriadPro"/>
                <w:color w:val="212529"/>
              </w:rPr>
              <w:t>45</w:t>
            </w:r>
            <w:r w:rsidR="004C66DB" w:rsidRPr="004C66DB">
              <w:rPr>
                <w:rFonts w:ascii="MyriadPro" w:hAnsi="MyriadPro"/>
                <w:color w:val="212529"/>
              </w:rPr>
              <w:t xml:space="preserve"> dk.</w:t>
            </w:r>
          </w:p>
        </w:tc>
        <w:tc>
          <w:tcPr>
            <w:tcW w:w="2225" w:type="dxa"/>
            <w:tcBorders>
              <w:top w:val="nil"/>
              <w:left w:val="nil"/>
              <w:bottom w:val="single" w:sz="8" w:space="0" w:color="auto"/>
              <w:right w:val="single" w:sz="8" w:space="0" w:color="auto"/>
            </w:tcBorders>
            <w:shd w:val="clear" w:color="auto" w:fill="C0C0C0"/>
            <w:tcMar>
              <w:top w:w="0" w:type="dxa"/>
              <w:left w:w="30" w:type="dxa"/>
              <w:bottom w:w="0" w:type="dxa"/>
              <w:right w:w="30" w:type="dxa"/>
            </w:tcMar>
            <w:vAlign w:val="center"/>
            <w:hideMark/>
          </w:tcPr>
          <w:p w:rsidR="004C66DB" w:rsidRPr="004C66DB" w:rsidRDefault="003A6AD6" w:rsidP="004C66DB">
            <w:pPr>
              <w:jc w:val="center"/>
              <w:rPr>
                <w:rFonts w:ascii="MyriadPro" w:hAnsi="MyriadPro"/>
                <w:color w:val="212529"/>
              </w:rPr>
            </w:pPr>
            <w:r>
              <w:rPr>
                <w:rFonts w:ascii="MyriadPro" w:hAnsi="MyriadPro"/>
                <w:color w:val="212529"/>
              </w:rPr>
              <w:t>11.55</w:t>
            </w:r>
          </w:p>
        </w:tc>
        <w:tc>
          <w:tcPr>
            <w:tcW w:w="2321" w:type="dxa"/>
            <w:tcBorders>
              <w:top w:val="nil"/>
              <w:left w:val="nil"/>
              <w:bottom w:val="single" w:sz="8" w:space="0" w:color="auto"/>
              <w:right w:val="single" w:sz="8" w:space="0" w:color="auto"/>
            </w:tcBorders>
            <w:shd w:val="clear" w:color="auto" w:fill="C0C0C0"/>
            <w:tcMar>
              <w:top w:w="0" w:type="dxa"/>
              <w:left w:w="30" w:type="dxa"/>
              <w:bottom w:w="0" w:type="dxa"/>
              <w:right w:w="30" w:type="dxa"/>
            </w:tcMar>
            <w:vAlign w:val="center"/>
            <w:hideMark/>
          </w:tcPr>
          <w:p w:rsidR="004C66DB" w:rsidRPr="004C66DB" w:rsidRDefault="003A6AD6" w:rsidP="004C66DB">
            <w:pPr>
              <w:jc w:val="center"/>
              <w:rPr>
                <w:rFonts w:ascii="MyriadPro" w:hAnsi="MyriadPro"/>
                <w:color w:val="212529"/>
              </w:rPr>
            </w:pPr>
            <w:r>
              <w:rPr>
                <w:rFonts w:ascii="MyriadPro" w:hAnsi="MyriadPro"/>
                <w:color w:val="212529"/>
              </w:rPr>
              <w:t>12.40</w:t>
            </w:r>
          </w:p>
        </w:tc>
      </w:tr>
      <w:tr w:rsidR="004C66DB" w:rsidRPr="004C66DB" w:rsidTr="001E22C6">
        <w:trPr>
          <w:trHeight w:val="567"/>
          <w:jc w:val="center"/>
        </w:trPr>
        <w:tc>
          <w:tcPr>
            <w:tcW w:w="3127"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b/>
                <w:bCs/>
                <w:color w:val="212529"/>
              </w:rPr>
              <w:t>5. DERS</w:t>
            </w:r>
          </w:p>
        </w:tc>
        <w:tc>
          <w:tcPr>
            <w:tcW w:w="143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b/>
                <w:bCs/>
                <w:color w:val="212529"/>
              </w:rPr>
              <w:t>40 dk.</w:t>
            </w:r>
          </w:p>
        </w:tc>
        <w:tc>
          <w:tcPr>
            <w:tcW w:w="222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3A6AD6" w:rsidP="004C66DB">
            <w:pPr>
              <w:jc w:val="center"/>
              <w:rPr>
                <w:rFonts w:ascii="MyriadPro" w:hAnsi="MyriadPro"/>
                <w:color w:val="212529"/>
              </w:rPr>
            </w:pPr>
            <w:r>
              <w:rPr>
                <w:rFonts w:ascii="MyriadPro" w:hAnsi="MyriadPro"/>
                <w:b/>
                <w:bCs/>
                <w:color w:val="212529"/>
              </w:rPr>
              <w:t>12.40</w:t>
            </w:r>
          </w:p>
        </w:tc>
        <w:tc>
          <w:tcPr>
            <w:tcW w:w="23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3A6AD6" w:rsidP="004C66DB">
            <w:pPr>
              <w:jc w:val="center"/>
              <w:rPr>
                <w:rFonts w:ascii="MyriadPro" w:hAnsi="MyriadPro"/>
                <w:color w:val="212529"/>
              </w:rPr>
            </w:pPr>
            <w:r>
              <w:rPr>
                <w:rFonts w:ascii="MyriadPro" w:hAnsi="MyriadPro"/>
                <w:b/>
                <w:bCs/>
                <w:color w:val="212529"/>
              </w:rPr>
              <w:t>13.20</w:t>
            </w:r>
          </w:p>
        </w:tc>
      </w:tr>
      <w:tr w:rsidR="004C66DB" w:rsidRPr="004C66DB" w:rsidTr="001E22C6">
        <w:trPr>
          <w:trHeight w:val="567"/>
          <w:jc w:val="center"/>
        </w:trPr>
        <w:tc>
          <w:tcPr>
            <w:tcW w:w="3127" w:type="dxa"/>
            <w:tcBorders>
              <w:top w:val="nil"/>
              <w:left w:val="single" w:sz="8" w:space="0" w:color="auto"/>
              <w:bottom w:val="single" w:sz="8" w:space="0" w:color="auto"/>
              <w:right w:val="single" w:sz="8" w:space="0" w:color="auto"/>
            </w:tcBorders>
            <w:shd w:val="clear" w:color="auto" w:fill="C0C0C0"/>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color w:val="212529"/>
              </w:rPr>
              <w:t>DİNLENME</w:t>
            </w:r>
          </w:p>
        </w:tc>
        <w:tc>
          <w:tcPr>
            <w:tcW w:w="1435" w:type="dxa"/>
            <w:tcBorders>
              <w:top w:val="nil"/>
              <w:left w:val="nil"/>
              <w:bottom w:val="single" w:sz="8" w:space="0" w:color="auto"/>
              <w:right w:val="single" w:sz="8" w:space="0" w:color="auto"/>
            </w:tcBorders>
            <w:shd w:val="clear" w:color="auto" w:fill="C0C0C0"/>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color w:val="212529"/>
              </w:rPr>
              <w:t>10 dk.</w:t>
            </w:r>
          </w:p>
        </w:tc>
        <w:tc>
          <w:tcPr>
            <w:tcW w:w="2225" w:type="dxa"/>
            <w:tcBorders>
              <w:top w:val="nil"/>
              <w:left w:val="nil"/>
              <w:bottom w:val="single" w:sz="8" w:space="0" w:color="auto"/>
              <w:right w:val="single" w:sz="8" w:space="0" w:color="auto"/>
            </w:tcBorders>
            <w:shd w:val="clear" w:color="auto" w:fill="C0C0C0"/>
            <w:tcMar>
              <w:top w:w="0" w:type="dxa"/>
              <w:left w:w="30" w:type="dxa"/>
              <w:bottom w:w="0" w:type="dxa"/>
              <w:right w:w="30" w:type="dxa"/>
            </w:tcMar>
            <w:vAlign w:val="center"/>
            <w:hideMark/>
          </w:tcPr>
          <w:p w:rsidR="004C66DB" w:rsidRPr="004C66DB" w:rsidRDefault="003A6AD6" w:rsidP="004C66DB">
            <w:pPr>
              <w:jc w:val="center"/>
              <w:rPr>
                <w:rFonts w:ascii="MyriadPro" w:hAnsi="MyriadPro"/>
                <w:color w:val="212529"/>
              </w:rPr>
            </w:pPr>
            <w:r>
              <w:rPr>
                <w:rFonts w:ascii="MyriadPro" w:hAnsi="MyriadPro"/>
                <w:color w:val="212529"/>
              </w:rPr>
              <w:t>13.20</w:t>
            </w:r>
          </w:p>
        </w:tc>
        <w:tc>
          <w:tcPr>
            <w:tcW w:w="2321" w:type="dxa"/>
            <w:tcBorders>
              <w:top w:val="nil"/>
              <w:left w:val="nil"/>
              <w:bottom w:val="single" w:sz="8" w:space="0" w:color="auto"/>
              <w:right w:val="single" w:sz="8" w:space="0" w:color="auto"/>
            </w:tcBorders>
            <w:shd w:val="clear" w:color="auto" w:fill="C0C0C0"/>
            <w:tcMar>
              <w:top w:w="0" w:type="dxa"/>
              <w:left w:w="30" w:type="dxa"/>
              <w:bottom w:w="0" w:type="dxa"/>
              <w:right w:w="30" w:type="dxa"/>
            </w:tcMar>
            <w:vAlign w:val="center"/>
            <w:hideMark/>
          </w:tcPr>
          <w:p w:rsidR="004C66DB" w:rsidRPr="004C66DB" w:rsidRDefault="004C66DB" w:rsidP="003A6AD6">
            <w:pPr>
              <w:jc w:val="center"/>
              <w:rPr>
                <w:rFonts w:ascii="MyriadPro" w:hAnsi="MyriadPro"/>
                <w:color w:val="212529"/>
              </w:rPr>
            </w:pPr>
            <w:r w:rsidRPr="004C66DB">
              <w:rPr>
                <w:rFonts w:ascii="MyriadPro" w:hAnsi="MyriadPro"/>
                <w:color w:val="212529"/>
              </w:rPr>
              <w:t>13.</w:t>
            </w:r>
            <w:r w:rsidR="003A6AD6">
              <w:rPr>
                <w:rFonts w:ascii="MyriadPro" w:hAnsi="MyriadPro"/>
                <w:color w:val="212529"/>
              </w:rPr>
              <w:t>35</w:t>
            </w:r>
          </w:p>
        </w:tc>
      </w:tr>
      <w:tr w:rsidR="004C66DB" w:rsidRPr="004C66DB" w:rsidTr="001E22C6">
        <w:trPr>
          <w:trHeight w:val="567"/>
          <w:jc w:val="center"/>
        </w:trPr>
        <w:tc>
          <w:tcPr>
            <w:tcW w:w="3127"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b/>
                <w:bCs/>
                <w:color w:val="212529"/>
              </w:rPr>
              <w:t>6. DERS</w:t>
            </w:r>
          </w:p>
        </w:tc>
        <w:tc>
          <w:tcPr>
            <w:tcW w:w="143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b/>
                <w:bCs/>
                <w:color w:val="212529"/>
              </w:rPr>
              <w:t>40 dk.</w:t>
            </w:r>
          </w:p>
        </w:tc>
        <w:tc>
          <w:tcPr>
            <w:tcW w:w="222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3A6AD6" w:rsidP="004C66DB">
            <w:pPr>
              <w:jc w:val="center"/>
              <w:rPr>
                <w:rFonts w:ascii="MyriadPro" w:hAnsi="MyriadPro"/>
                <w:color w:val="212529"/>
              </w:rPr>
            </w:pPr>
            <w:r>
              <w:rPr>
                <w:rFonts w:ascii="MyriadPro" w:hAnsi="MyriadPro"/>
                <w:b/>
                <w:bCs/>
                <w:color w:val="212529"/>
              </w:rPr>
              <w:t>13.35</w:t>
            </w:r>
          </w:p>
        </w:tc>
        <w:tc>
          <w:tcPr>
            <w:tcW w:w="23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3A6AD6" w:rsidP="004C66DB">
            <w:pPr>
              <w:jc w:val="center"/>
              <w:rPr>
                <w:rFonts w:ascii="MyriadPro" w:hAnsi="MyriadPro"/>
                <w:color w:val="212529"/>
              </w:rPr>
            </w:pPr>
            <w:r>
              <w:rPr>
                <w:rFonts w:ascii="MyriadPro" w:hAnsi="MyriadPro"/>
                <w:b/>
                <w:bCs/>
                <w:color w:val="212529"/>
              </w:rPr>
              <w:t>14.15</w:t>
            </w:r>
          </w:p>
        </w:tc>
      </w:tr>
      <w:tr w:rsidR="004C66DB" w:rsidRPr="004C66DB" w:rsidTr="001E22C6">
        <w:trPr>
          <w:trHeight w:val="567"/>
          <w:jc w:val="center"/>
        </w:trPr>
        <w:tc>
          <w:tcPr>
            <w:tcW w:w="3127" w:type="dxa"/>
            <w:tcBorders>
              <w:top w:val="nil"/>
              <w:left w:val="single" w:sz="8" w:space="0" w:color="auto"/>
              <w:bottom w:val="single" w:sz="8" w:space="0" w:color="auto"/>
              <w:right w:val="single" w:sz="8" w:space="0" w:color="auto"/>
            </w:tcBorders>
            <w:shd w:val="clear" w:color="auto" w:fill="C0C0C0"/>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color w:val="212529"/>
              </w:rPr>
              <w:t>DİNLENME</w:t>
            </w:r>
          </w:p>
        </w:tc>
        <w:tc>
          <w:tcPr>
            <w:tcW w:w="1435" w:type="dxa"/>
            <w:tcBorders>
              <w:top w:val="nil"/>
              <w:left w:val="nil"/>
              <w:bottom w:val="single" w:sz="8" w:space="0" w:color="auto"/>
              <w:right w:val="single" w:sz="8" w:space="0" w:color="auto"/>
            </w:tcBorders>
            <w:shd w:val="clear" w:color="auto" w:fill="C0C0C0"/>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color w:val="212529"/>
              </w:rPr>
              <w:t>10 dk.</w:t>
            </w:r>
          </w:p>
        </w:tc>
        <w:tc>
          <w:tcPr>
            <w:tcW w:w="2225" w:type="dxa"/>
            <w:tcBorders>
              <w:top w:val="nil"/>
              <w:left w:val="nil"/>
              <w:bottom w:val="single" w:sz="8" w:space="0" w:color="auto"/>
              <w:right w:val="single" w:sz="8" w:space="0" w:color="auto"/>
            </w:tcBorders>
            <w:shd w:val="clear" w:color="auto" w:fill="C0C0C0"/>
            <w:tcMar>
              <w:top w:w="0" w:type="dxa"/>
              <w:left w:w="30" w:type="dxa"/>
              <w:bottom w:w="0" w:type="dxa"/>
              <w:right w:w="30" w:type="dxa"/>
            </w:tcMar>
            <w:vAlign w:val="center"/>
            <w:hideMark/>
          </w:tcPr>
          <w:p w:rsidR="004C66DB" w:rsidRPr="004C66DB" w:rsidRDefault="003A6AD6" w:rsidP="004C66DB">
            <w:pPr>
              <w:jc w:val="center"/>
              <w:rPr>
                <w:rFonts w:ascii="MyriadPro" w:hAnsi="MyriadPro"/>
                <w:color w:val="212529"/>
              </w:rPr>
            </w:pPr>
            <w:r>
              <w:rPr>
                <w:rFonts w:ascii="MyriadPro" w:hAnsi="MyriadPro"/>
                <w:color w:val="212529"/>
              </w:rPr>
              <w:t>14.15</w:t>
            </w:r>
          </w:p>
        </w:tc>
        <w:tc>
          <w:tcPr>
            <w:tcW w:w="2321" w:type="dxa"/>
            <w:tcBorders>
              <w:top w:val="nil"/>
              <w:left w:val="nil"/>
              <w:bottom w:val="single" w:sz="8" w:space="0" w:color="auto"/>
              <w:right w:val="single" w:sz="8" w:space="0" w:color="auto"/>
            </w:tcBorders>
            <w:shd w:val="clear" w:color="auto" w:fill="C0C0C0"/>
            <w:tcMar>
              <w:top w:w="0" w:type="dxa"/>
              <w:left w:w="30" w:type="dxa"/>
              <w:bottom w:w="0" w:type="dxa"/>
              <w:right w:w="30" w:type="dxa"/>
            </w:tcMar>
            <w:vAlign w:val="center"/>
            <w:hideMark/>
          </w:tcPr>
          <w:p w:rsidR="004C66DB" w:rsidRPr="004C66DB" w:rsidRDefault="003A6AD6" w:rsidP="004C66DB">
            <w:pPr>
              <w:jc w:val="center"/>
              <w:rPr>
                <w:rFonts w:ascii="MyriadPro" w:hAnsi="MyriadPro"/>
                <w:color w:val="212529"/>
              </w:rPr>
            </w:pPr>
            <w:r>
              <w:rPr>
                <w:rFonts w:ascii="MyriadPro" w:hAnsi="MyriadPro"/>
                <w:color w:val="212529"/>
              </w:rPr>
              <w:t>14.30</w:t>
            </w:r>
          </w:p>
        </w:tc>
      </w:tr>
      <w:tr w:rsidR="004C66DB" w:rsidRPr="004C66DB" w:rsidTr="001E22C6">
        <w:trPr>
          <w:trHeight w:val="567"/>
          <w:jc w:val="center"/>
        </w:trPr>
        <w:tc>
          <w:tcPr>
            <w:tcW w:w="3127"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b/>
                <w:bCs/>
                <w:color w:val="212529"/>
              </w:rPr>
              <w:t>7. DERS</w:t>
            </w:r>
          </w:p>
        </w:tc>
        <w:tc>
          <w:tcPr>
            <w:tcW w:w="143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4C66DB" w:rsidP="004C66DB">
            <w:pPr>
              <w:jc w:val="center"/>
              <w:rPr>
                <w:rFonts w:ascii="MyriadPro" w:hAnsi="MyriadPro"/>
                <w:color w:val="212529"/>
              </w:rPr>
            </w:pPr>
            <w:r w:rsidRPr="004C66DB">
              <w:rPr>
                <w:rFonts w:ascii="MyriadPro" w:hAnsi="MyriadPro"/>
                <w:b/>
                <w:bCs/>
                <w:color w:val="212529"/>
              </w:rPr>
              <w:t>40 dk.</w:t>
            </w:r>
          </w:p>
        </w:tc>
        <w:tc>
          <w:tcPr>
            <w:tcW w:w="222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3A6AD6" w:rsidP="004C66DB">
            <w:pPr>
              <w:jc w:val="center"/>
              <w:rPr>
                <w:rFonts w:ascii="MyriadPro" w:hAnsi="MyriadPro"/>
                <w:color w:val="212529"/>
              </w:rPr>
            </w:pPr>
            <w:r>
              <w:rPr>
                <w:rFonts w:ascii="MyriadPro" w:hAnsi="MyriadPro"/>
                <w:b/>
                <w:bCs/>
                <w:color w:val="212529"/>
              </w:rPr>
              <w:t>14.30</w:t>
            </w:r>
          </w:p>
        </w:tc>
        <w:tc>
          <w:tcPr>
            <w:tcW w:w="23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C66DB" w:rsidRPr="004C66DB" w:rsidRDefault="003A6AD6" w:rsidP="004C66DB">
            <w:pPr>
              <w:jc w:val="center"/>
              <w:rPr>
                <w:rFonts w:ascii="MyriadPro" w:hAnsi="MyriadPro"/>
                <w:color w:val="212529"/>
              </w:rPr>
            </w:pPr>
            <w:r>
              <w:rPr>
                <w:rFonts w:ascii="MyriadPro" w:hAnsi="MyriadPro"/>
                <w:b/>
                <w:bCs/>
                <w:color w:val="212529"/>
              </w:rPr>
              <w:t>15.10</w:t>
            </w:r>
          </w:p>
        </w:tc>
      </w:tr>
      <w:tr w:rsidR="004C66DB" w:rsidRPr="004C66DB" w:rsidTr="001E22C6">
        <w:trPr>
          <w:trHeight w:val="567"/>
          <w:jc w:val="center"/>
        </w:trPr>
        <w:tc>
          <w:tcPr>
            <w:tcW w:w="9108" w:type="dxa"/>
            <w:gridSpan w:val="4"/>
            <w:tcBorders>
              <w:top w:val="nil"/>
              <w:left w:val="single" w:sz="8" w:space="0" w:color="000000"/>
              <w:bottom w:val="single" w:sz="8" w:space="0" w:color="000000"/>
              <w:right w:val="single" w:sz="8" w:space="0" w:color="000000"/>
            </w:tcBorders>
            <w:tcMar>
              <w:top w:w="0" w:type="dxa"/>
              <w:left w:w="30" w:type="dxa"/>
              <w:bottom w:w="0" w:type="dxa"/>
              <w:right w:w="30" w:type="dxa"/>
            </w:tcMar>
            <w:vAlign w:val="center"/>
            <w:hideMark/>
          </w:tcPr>
          <w:p w:rsidR="001E22C6" w:rsidRDefault="004C66DB" w:rsidP="004C66DB">
            <w:pPr>
              <w:jc w:val="center"/>
              <w:rPr>
                <w:rFonts w:ascii="MyriadPro" w:hAnsi="MyriadPro"/>
                <w:color w:val="212529"/>
              </w:rPr>
            </w:pPr>
            <w:r w:rsidRPr="004C66DB">
              <w:rPr>
                <w:rFonts w:ascii="MyriadPro" w:hAnsi="MyriadPro"/>
                <w:b/>
                <w:color w:val="212529"/>
              </w:rPr>
              <w:t>  Not:</w:t>
            </w:r>
            <w:r w:rsidRPr="004C66DB">
              <w:rPr>
                <w:rFonts w:ascii="MyriadPro" w:hAnsi="MyriadPro"/>
                <w:color w:val="212529"/>
              </w:rPr>
              <w:t xml:space="preserve"> Cuma günleri sabahtan 5 saat, öğleden sonra 2 saat der</w:t>
            </w:r>
            <w:r w:rsidR="003A6AD6">
              <w:rPr>
                <w:rFonts w:ascii="MyriadPro" w:hAnsi="MyriadPro"/>
                <w:color w:val="212529"/>
              </w:rPr>
              <w:t xml:space="preserve">s yapılacaktır. </w:t>
            </w:r>
          </w:p>
          <w:p w:rsidR="004C66DB" w:rsidRPr="004C66DB" w:rsidRDefault="003A6AD6" w:rsidP="004C66DB">
            <w:pPr>
              <w:jc w:val="center"/>
              <w:rPr>
                <w:rFonts w:ascii="MyriadPro" w:hAnsi="MyriadPro"/>
                <w:color w:val="212529"/>
              </w:rPr>
            </w:pPr>
            <w:r>
              <w:rPr>
                <w:rFonts w:ascii="MyriadPro" w:hAnsi="MyriadPro"/>
                <w:color w:val="212529"/>
              </w:rPr>
              <w:t xml:space="preserve">Öğle arası </w:t>
            </w:r>
            <w:r w:rsidRPr="001E22C6">
              <w:rPr>
                <w:rFonts w:ascii="MyriadPro" w:hAnsi="MyriadPro"/>
                <w:b/>
                <w:color w:val="212529"/>
              </w:rPr>
              <w:t>12.50 - 13.35</w:t>
            </w:r>
            <w:r w:rsidR="004C66DB" w:rsidRPr="004C66DB">
              <w:rPr>
                <w:rFonts w:ascii="MyriadPro" w:hAnsi="MyriadPro"/>
                <w:b/>
                <w:color w:val="212529"/>
              </w:rPr>
              <w:t xml:space="preserve"> </w:t>
            </w:r>
            <w:r w:rsidR="004C66DB" w:rsidRPr="004C66DB">
              <w:rPr>
                <w:rFonts w:ascii="MyriadPro" w:hAnsi="MyriadPro"/>
                <w:color w:val="212529"/>
              </w:rPr>
              <w:t>olacaktır.</w:t>
            </w:r>
          </w:p>
        </w:tc>
      </w:tr>
    </w:tbl>
    <w:p w:rsidR="004C66DB" w:rsidRDefault="004C66DB" w:rsidP="00245F2D">
      <w:pPr>
        <w:spacing w:beforeAutospacing="1" w:afterAutospacing="1"/>
        <w:jc w:val="both"/>
        <w:rPr>
          <w:rFonts w:asciiTheme="minorHAnsi" w:hAnsiTheme="minorHAnsi" w:cstheme="minorHAnsi"/>
          <w:color w:val="212529"/>
        </w:rPr>
      </w:pPr>
    </w:p>
    <w:p w:rsidR="003A6AD6" w:rsidRPr="003A6AD6" w:rsidRDefault="003A6AD6" w:rsidP="003A6AD6">
      <w:pPr>
        <w:shd w:val="clear" w:color="auto" w:fill="FFC000"/>
        <w:spacing w:beforeAutospacing="1" w:afterAutospacing="1"/>
        <w:jc w:val="both"/>
        <w:rPr>
          <w:rFonts w:asciiTheme="minorHAnsi" w:hAnsiTheme="minorHAnsi" w:cstheme="minorHAnsi"/>
          <w:b/>
          <w:color w:val="212529"/>
          <w:sz w:val="28"/>
        </w:rPr>
      </w:pPr>
      <w:r w:rsidRPr="003A6AD6">
        <w:rPr>
          <w:rFonts w:asciiTheme="minorHAnsi" w:hAnsiTheme="minorHAnsi" w:cstheme="minorHAnsi"/>
          <w:b/>
          <w:color w:val="212529"/>
          <w:sz w:val="28"/>
        </w:rPr>
        <w:t xml:space="preserve">DYK Kursları </w:t>
      </w:r>
      <w:r w:rsidR="00465816">
        <w:rPr>
          <w:rFonts w:asciiTheme="minorHAnsi" w:hAnsiTheme="minorHAnsi" w:cstheme="minorHAnsi"/>
          <w:b/>
          <w:color w:val="212529"/>
          <w:sz w:val="28"/>
        </w:rPr>
        <w:t>Hafta</w:t>
      </w:r>
      <w:r w:rsidR="00BE1D15">
        <w:rPr>
          <w:rFonts w:asciiTheme="minorHAnsi" w:hAnsiTheme="minorHAnsi" w:cstheme="minorHAnsi"/>
          <w:b/>
          <w:color w:val="212529"/>
          <w:sz w:val="28"/>
        </w:rPr>
        <w:t xml:space="preserve"> İ</w:t>
      </w:r>
      <w:r w:rsidR="00465816">
        <w:rPr>
          <w:rFonts w:asciiTheme="minorHAnsi" w:hAnsiTheme="minorHAnsi" w:cstheme="minorHAnsi"/>
          <w:b/>
          <w:color w:val="212529"/>
          <w:sz w:val="28"/>
        </w:rPr>
        <w:t>çi</w:t>
      </w:r>
    </w:p>
    <w:tbl>
      <w:tblPr>
        <w:tblStyle w:val="TabloKlavuzu"/>
        <w:tblW w:w="0" w:type="auto"/>
        <w:jc w:val="center"/>
        <w:tblInd w:w="108" w:type="dxa"/>
        <w:tblLook w:val="04A0" w:firstRow="1" w:lastRow="0" w:firstColumn="1" w:lastColumn="0" w:noHBand="0" w:noVBand="1"/>
      </w:tblPr>
      <w:tblGrid>
        <w:gridCol w:w="3134"/>
        <w:gridCol w:w="1424"/>
        <w:gridCol w:w="2334"/>
        <w:gridCol w:w="2225"/>
      </w:tblGrid>
      <w:tr w:rsidR="0039012E" w:rsidTr="001E22C6">
        <w:trPr>
          <w:trHeight w:val="402"/>
          <w:jc w:val="center"/>
        </w:trPr>
        <w:tc>
          <w:tcPr>
            <w:tcW w:w="3134" w:type="dxa"/>
            <w:vAlign w:val="center"/>
          </w:tcPr>
          <w:p w:rsidR="0039012E" w:rsidRPr="004C66DB" w:rsidRDefault="0039012E" w:rsidP="00336869">
            <w:pPr>
              <w:jc w:val="center"/>
              <w:rPr>
                <w:rFonts w:ascii="MyriadPro" w:hAnsi="MyriadPro"/>
                <w:b/>
                <w:color w:val="212529"/>
              </w:rPr>
            </w:pPr>
            <w:r w:rsidRPr="0039012E">
              <w:rPr>
                <w:rFonts w:ascii="MyriadPro" w:hAnsi="MyriadPro"/>
                <w:b/>
                <w:color w:val="212529"/>
              </w:rPr>
              <w:t>DERSLER /SÜRE</w:t>
            </w:r>
          </w:p>
        </w:tc>
        <w:tc>
          <w:tcPr>
            <w:tcW w:w="1424" w:type="dxa"/>
            <w:vAlign w:val="center"/>
          </w:tcPr>
          <w:p w:rsidR="0039012E" w:rsidRPr="004C66DB" w:rsidRDefault="0039012E" w:rsidP="00336869">
            <w:pPr>
              <w:jc w:val="center"/>
              <w:rPr>
                <w:rFonts w:ascii="MyriadPro" w:hAnsi="MyriadPro"/>
                <w:color w:val="212529"/>
              </w:rPr>
            </w:pPr>
            <w:r w:rsidRPr="004C66DB">
              <w:rPr>
                <w:rFonts w:ascii="MyriadPro" w:hAnsi="MyriadPro"/>
                <w:b/>
                <w:bCs/>
                <w:color w:val="212529"/>
              </w:rPr>
              <w:t>SÜRE</w:t>
            </w:r>
          </w:p>
        </w:tc>
        <w:tc>
          <w:tcPr>
            <w:tcW w:w="2334" w:type="dxa"/>
            <w:vAlign w:val="center"/>
          </w:tcPr>
          <w:p w:rsidR="0039012E" w:rsidRPr="004C66DB" w:rsidRDefault="0039012E" w:rsidP="00336869">
            <w:pPr>
              <w:jc w:val="center"/>
              <w:rPr>
                <w:rFonts w:ascii="MyriadPro" w:hAnsi="MyriadPro"/>
                <w:color w:val="212529"/>
              </w:rPr>
            </w:pPr>
            <w:r w:rsidRPr="004C66DB">
              <w:rPr>
                <w:rFonts w:ascii="MyriadPro" w:hAnsi="MyriadPro"/>
                <w:b/>
                <w:bCs/>
                <w:color w:val="212529"/>
              </w:rPr>
              <w:t>BAŞLAMA SAATİ</w:t>
            </w:r>
          </w:p>
        </w:tc>
        <w:tc>
          <w:tcPr>
            <w:tcW w:w="2225" w:type="dxa"/>
            <w:vAlign w:val="center"/>
          </w:tcPr>
          <w:p w:rsidR="0039012E" w:rsidRPr="004C66DB" w:rsidRDefault="0039012E" w:rsidP="00336869">
            <w:pPr>
              <w:jc w:val="center"/>
              <w:rPr>
                <w:rFonts w:ascii="MyriadPro" w:hAnsi="MyriadPro"/>
                <w:color w:val="212529"/>
              </w:rPr>
            </w:pPr>
            <w:r w:rsidRPr="004C66DB">
              <w:rPr>
                <w:rFonts w:ascii="MyriadPro" w:hAnsi="MyriadPro"/>
                <w:b/>
                <w:bCs/>
                <w:color w:val="212529"/>
              </w:rPr>
              <w:t>BİTİŞ SAATİ</w:t>
            </w:r>
          </w:p>
        </w:tc>
      </w:tr>
      <w:tr w:rsidR="0039012E" w:rsidTr="001E22C6">
        <w:trPr>
          <w:trHeight w:val="402"/>
          <w:jc w:val="center"/>
        </w:trPr>
        <w:tc>
          <w:tcPr>
            <w:tcW w:w="3134" w:type="dxa"/>
            <w:vAlign w:val="center"/>
          </w:tcPr>
          <w:p w:rsidR="0039012E" w:rsidRPr="004C66DB" w:rsidRDefault="0039012E" w:rsidP="00336869">
            <w:pPr>
              <w:jc w:val="center"/>
              <w:rPr>
                <w:rFonts w:ascii="MyriadPro" w:hAnsi="MyriadPro"/>
                <w:color w:val="212529"/>
              </w:rPr>
            </w:pPr>
            <w:r>
              <w:rPr>
                <w:rFonts w:ascii="MyriadPro" w:hAnsi="MyriadPro"/>
                <w:b/>
                <w:bCs/>
                <w:color w:val="212529"/>
              </w:rPr>
              <w:lastRenderedPageBreak/>
              <w:t>1</w:t>
            </w:r>
            <w:r w:rsidRPr="004C66DB">
              <w:rPr>
                <w:rFonts w:ascii="MyriadPro" w:hAnsi="MyriadPro"/>
                <w:b/>
                <w:bCs/>
                <w:color w:val="212529"/>
              </w:rPr>
              <w:t>. DERS</w:t>
            </w:r>
          </w:p>
        </w:tc>
        <w:tc>
          <w:tcPr>
            <w:tcW w:w="1424" w:type="dxa"/>
            <w:vAlign w:val="center"/>
          </w:tcPr>
          <w:p w:rsidR="0039012E" w:rsidRPr="004C66DB" w:rsidRDefault="0039012E" w:rsidP="00336869">
            <w:pPr>
              <w:jc w:val="center"/>
              <w:rPr>
                <w:rFonts w:ascii="MyriadPro" w:hAnsi="MyriadPro"/>
                <w:color w:val="212529"/>
              </w:rPr>
            </w:pPr>
            <w:r w:rsidRPr="004C66DB">
              <w:rPr>
                <w:rFonts w:ascii="MyriadPro" w:hAnsi="MyriadPro"/>
                <w:b/>
                <w:bCs/>
                <w:color w:val="212529"/>
              </w:rPr>
              <w:t>40 dk.</w:t>
            </w:r>
          </w:p>
        </w:tc>
        <w:tc>
          <w:tcPr>
            <w:tcW w:w="2334" w:type="dxa"/>
            <w:vAlign w:val="center"/>
          </w:tcPr>
          <w:p w:rsidR="0039012E" w:rsidRPr="004C66DB" w:rsidRDefault="0039012E" w:rsidP="00336869">
            <w:pPr>
              <w:jc w:val="center"/>
              <w:rPr>
                <w:rFonts w:ascii="MyriadPro" w:hAnsi="MyriadPro"/>
                <w:color w:val="212529"/>
              </w:rPr>
            </w:pPr>
            <w:r>
              <w:rPr>
                <w:rFonts w:ascii="MyriadPro" w:hAnsi="MyriadPro"/>
                <w:b/>
                <w:bCs/>
                <w:color w:val="212529"/>
              </w:rPr>
              <w:t>15.20</w:t>
            </w:r>
          </w:p>
        </w:tc>
        <w:tc>
          <w:tcPr>
            <w:tcW w:w="2225" w:type="dxa"/>
            <w:vAlign w:val="center"/>
          </w:tcPr>
          <w:p w:rsidR="0039012E" w:rsidRPr="004C66DB" w:rsidRDefault="0039012E" w:rsidP="00336869">
            <w:pPr>
              <w:jc w:val="center"/>
              <w:rPr>
                <w:rFonts w:ascii="MyriadPro" w:hAnsi="MyriadPro"/>
                <w:color w:val="212529"/>
              </w:rPr>
            </w:pPr>
            <w:r>
              <w:rPr>
                <w:rFonts w:ascii="MyriadPro" w:hAnsi="MyriadPro"/>
                <w:b/>
                <w:bCs/>
                <w:color w:val="212529"/>
              </w:rPr>
              <w:t>16.00</w:t>
            </w:r>
          </w:p>
        </w:tc>
      </w:tr>
      <w:tr w:rsidR="0039012E" w:rsidTr="001E22C6">
        <w:trPr>
          <w:trHeight w:val="402"/>
          <w:jc w:val="center"/>
        </w:trPr>
        <w:tc>
          <w:tcPr>
            <w:tcW w:w="3134" w:type="dxa"/>
            <w:shd w:val="clear" w:color="auto" w:fill="BFBFBF" w:themeFill="background1" w:themeFillShade="BF"/>
            <w:vAlign w:val="center"/>
          </w:tcPr>
          <w:p w:rsidR="0039012E" w:rsidRPr="004C66DB" w:rsidRDefault="0039012E" w:rsidP="00336869">
            <w:pPr>
              <w:jc w:val="center"/>
              <w:rPr>
                <w:rFonts w:ascii="MyriadPro" w:hAnsi="MyriadPro"/>
                <w:color w:val="212529"/>
              </w:rPr>
            </w:pPr>
            <w:r w:rsidRPr="004C66DB">
              <w:rPr>
                <w:rFonts w:ascii="MyriadPro" w:hAnsi="MyriadPro"/>
                <w:color w:val="212529"/>
              </w:rPr>
              <w:t>DİNLENME</w:t>
            </w:r>
          </w:p>
        </w:tc>
        <w:tc>
          <w:tcPr>
            <w:tcW w:w="1424" w:type="dxa"/>
            <w:shd w:val="clear" w:color="auto" w:fill="BFBFBF" w:themeFill="background1" w:themeFillShade="BF"/>
            <w:vAlign w:val="center"/>
          </w:tcPr>
          <w:p w:rsidR="0039012E" w:rsidRPr="004C66DB" w:rsidRDefault="0039012E" w:rsidP="00336869">
            <w:pPr>
              <w:jc w:val="center"/>
              <w:rPr>
                <w:rFonts w:ascii="MyriadPro" w:hAnsi="MyriadPro"/>
                <w:color w:val="212529"/>
              </w:rPr>
            </w:pPr>
            <w:r w:rsidRPr="004C66DB">
              <w:rPr>
                <w:rFonts w:ascii="MyriadPro" w:hAnsi="MyriadPro"/>
                <w:color w:val="212529"/>
              </w:rPr>
              <w:t>10 dk.</w:t>
            </w:r>
          </w:p>
        </w:tc>
        <w:tc>
          <w:tcPr>
            <w:tcW w:w="2334" w:type="dxa"/>
            <w:shd w:val="clear" w:color="auto" w:fill="BFBFBF" w:themeFill="background1" w:themeFillShade="BF"/>
            <w:vAlign w:val="center"/>
          </w:tcPr>
          <w:p w:rsidR="0039012E" w:rsidRPr="004C66DB" w:rsidRDefault="0039012E" w:rsidP="00336869">
            <w:pPr>
              <w:jc w:val="center"/>
              <w:rPr>
                <w:rFonts w:ascii="MyriadPro" w:hAnsi="MyriadPro"/>
                <w:color w:val="212529"/>
              </w:rPr>
            </w:pPr>
            <w:r>
              <w:rPr>
                <w:rFonts w:ascii="MyriadPro" w:hAnsi="MyriadPro"/>
                <w:color w:val="212529"/>
              </w:rPr>
              <w:t>16.00</w:t>
            </w:r>
          </w:p>
        </w:tc>
        <w:tc>
          <w:tcPr>
            <w:tcW w:w="2225" w:type="dxa"/>
            <w:shd w:val="clear" w:color="auto" w:fill="BFBFBF" w:themeFill="background1" w:themeFillShade="BF"/>
            <w:vAlign w:val="center"/>
          </w:tcPr>
          <w:p w:rsidR="0039012E" w:rsidRPr="004C66DB" w:rsidRDefault="0039012E" w:rsidP="00336869">
            <w:pPr>
              <w:jc w:val="center"/>
              <w:rPr>
                <w:rFonts w:ascii="MyriadPro" w:hAnsi="MyriadPro"/>
                <w:color w:val="212529"/>
              </w:rPr>
            </w:pPr>
            <w:r>
              <w:rPr>
                <w:rFonts w:ascii="MyriadPro" w:hAnsi="MyriadPro"/>
                <w:color w:val="212529"/>
              </w:rPr>
              <w:t>16.10</w:t>
            </w:r>
          </w:p>
        </w:tc>
      </w:tr>
      <w:tr w:rsidR="0039012E" w:rsidTr="001E22C6">
        <w:trPr>
          <w:trHeight w:val="426"/>
          <w:jc w:val="center"/>
        </w:trPr>
        <w:tc>
          <w:tcPr>
            <w:tcW w:w="3134" w:type="dxa"/>
            <w:vAlign w:val="center"/>
          </w:tcPr>
          <w:p w:rsidR="0039012E" w:rsidRPr="004C66DB" w:rsidRDefault="0039012E" w:rsidP="00336869">
            <w:pPr>
              <w:jc w:val="center"/>
              <w:rPr>
                <w:rFonts w:ascii="MyriadPro" w:hAnsi="MyriadPro"/>
                <w:color w:val="212529"/>
              </w:rPr>
            </w:pPr>
            <w:r>
              <w:rPr>
                <w:rFonts w:ascii="MyriadPro" w:hAnsi="MyriadPro"/>
                <w:b/>
                <w:bCs/>
                <w:color w:val="212529"/>
              </w:rPr>
              <w:t>2</w:t>
            </w:r>
            <w:r w:rsidRPr="004C66DB">
              <w:rPr>
                <w:rFonts w:ascii="MyriadPro" w:hAnsi="MyriadPro"/>
                <w:b/>
                <w:bCs/>
                <w:color w:val="212529"/>
              </w:rPr>
              <w:t>. DERS</w:t>
            </w:r>
          </w:p>
        </w:tc>
        <w:tc>
          <w:tcPr>
            <w:tcW w:w="1424" w:type="dxa"/>
            <w:vAlign w:val="center"/>
          </w:tcPr>
          <w:p w:rsidR="0039012E" w:rsidRPr="004C66DB" w:rsidRDefault="0039012E" w:rsidP="00336869">
            <w:pPr>
              <w:jc w:val="center"/>
              <w:rPr>
                <w:rFonts w:ascii="MyriadPro" w:hAnsi="MyriadPro"/>
                <w:color w:val="212529"/>
              </w:rPr>
            </w:pPr>
            <w:r w:rsidRPr="004C66DB">
              <w:rPr>
                <w:rFonts w:ascii="MyriadPro" w:hAnsi="MyriadPro"/>
                <w:b/>
                <w:bCs/>
                <w:color w:val="212529"/>
              </w:rPr>
              <w:t>40 dk.</w:t>
            </w:r>
          </w:p>
        </w:tc>
        <w:tc>
          <w:tcPr>
            <w:tcW w:w="2334" w:type="dxa"/>
            <w:vAlign w:val="center"/>
          </w:tcPr>
          <w:p w:rsidR="0039012E" w:rsidRPr="004C66DB" w:rsidRDefault="0039012E" w:rsidP="00336869">
            <w:pPr>
              <w:jc w:val="center"/>
              <w:rPr>
                <w:rFonts w:ascii="MyriadPro" w:hAnsi="MyriadPro"/>
                <w:color w:val="212529"/>
              </w:rPr>
            </w:pPr>
            <w:r>
              <w:rPr>
                <w:rFonts w:ascii="MyriadPro" w:hAnsi="MyriadPro"/>
                <w:b/>
                <w:bCs/>
                <w:color w:val="212529"/>
              </w:rPr>
              <w:t>16.10</w:t>
            </w:r>
          </w:p>
        </w:tc>
        <w:tc>
          <w:tcPr>
            <w:tcW w:w="2225" w:type="dxa"/>
            <w:vAlign w:val="center"/>
          </w:tcPr>
          <w:p w:rsidR="0039012E" w:rsidRPr="004C66DB" w:rsidRDefault="0039012E" w:rsidP="00336869">
            <w:pPr>
              <w:jc w:val="center"/>
              <w:rPr>
                <w:rFonts w:ascii="MyriadPro" w:hAnsi="MyriadPro"/>
                <w:color w:val="212529"/>
              </w:rPr>
            </w:pPr>
            <w:r>
              <w:rPr>
                <w:rFonts w:ascii="MyriadPro" w:hAnsi="MyriadPro"/>
                <w:b/>
                <w:bCs/>
                <w:color w:val="212529"/>
              </w:rPr>
              <w:t>16.50</w:t>
            </w:r>
          </w:p>
        </w:tc>
      </w:tr>
    </w:tbl>
    <w:p w:rsidR="003A6AD6" w:rsidRPr="00245F2D" w:rsidRDefault="003A6AD6" w:rsidP="00245F2D">
      <w:pPr>
        <w:spacing w:beforeAutospacing="1" w:afterAutospacing="1"/>
        <w:jc w:val="both"/>
        <w:rPr>
          <w:rFonts w:asciiTheme="minorHAnsi" w:hAnsiTheme="minorHAnsi" w:cstheme="minorHAnsi"/>
          <w:color w:val="212529"/>
        </w:rPr>
      </w:pPr>
    </w:p>
    <w:sectPr w:rsidR="003A6AD6" w:rsidRPr="00245F2D" w:rsidSect="00C5248F">
      <w:pgSz w:w="11906" w:h="16838"/>
      <w:pgMar w:top="709" w:right="1133" w:bottom="1417" w:left="993" w:header="708" w:footer="708" w:gutter="0"/>
      <w:pgBorders w:offsetFrom="page">
        <w:top w:val="cornerTriangles" w:sz="20" w:space="24" w:color="auto"/>
        <w:left w:val="cornerTriangles" w:sz="20" w:space="24" w:color="auto"/>
        <w:bottom w:val="cornerTriangles" w:sz="20" w:space="24" w:color="auto"/>
        <w:right w:val="cornerTriangle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9C" w:rsidRDefault="0072479C" w:rsidP="00C5248F">
      <w:r>
        <w:separator/>
      </w:r>
    </w:p>
  </w:endnote>
  <w:endnote w:type="continuationSeparator" w:id="0">
    <w:p w:rsidR="0072479C" w:rsidRDefault="0072479C" w:rsidP="00C5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9C" w:rsidRDefault="0072479C" w:rsidP="00C5248F">
      <w:r>
        <w:separator/>
      </w:r>
    </w:p>
  </w:footnote>
  <w:footnote w:type="continuationSeparator" w:id="0">
    <w:p w:rsidR="0072479C" w:rsidRDefault="0072479C" w:rsidP="00C52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C95"/>
    <w:multiLevelType w:val="hybridMultilevel"/>
    <w:tmpl w:val="7E0297B6"/>
    <w:lvl w:ilvl="0" w:tplc="23082E28">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8C33FF9"/>
    <w:multiLevelType w:val="multilevel"/>
    <w:tmpl w:val="A258A11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682124"/>
    <w:multiLevelType w:val="multilevel"/>
    <w:tmpl w:val="72BE418C"/>
    <w:lvl w:ilvl="0">
      <w:start w:val="1"/>
      <w:numFmt w:val="decimal"/>
      <w:lvlText w:val="%1."/>
      <w:lvlJc w:val="left"/>
      <w:pPr>
        <w:tabs>
          <w:tab w:val="num" w:pos="786"/>
        </w:tabs>
        <w:ind w:left="786" w:hanging="360"/>
      </w:pPr>
      <w:rPr>
        <w:rFonts w:asciiTheme="minorHAnsi" w:hAnsiTheme="minorHAnsi" w:cstheme="minorHAnsi" w:hint="default"/>
        <w:b/>
        <w:color w:val="auto"/>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
    <w:nsid w:val="21C1157D"/>
    <w:multiLevelType w:val="multilevel"/>
    <w:tmpl w:val="D80E3F5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AC1155"/>
    <w:multiLevelType w:val="multilevel"/>
    <w:tmpl w:val="A59862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DE5216"/>
    <w:multiLevelType w:val="multilevel"/>
    <w:tmpl w:val="0CFEAF6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EE6F7B"/>
    <w:multiLevelType w:val="hybridMultilevel"/>
    <w:tmpl w:val="7A86FB66"/>
    <w:lvl w:ilvl="0" w:tplc="20F843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957CD8"/>
    <w:multiLevelType w:val="multilevel"/>
    <w:tmpl w:val="818EB0B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C13223"/>
    <w:multiLevelType w:val="multilevel"/>
    <w:tmpl w:val="892258B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5963D7C"/>
    <w:multiLevelType w:val="multilevel"/>
    <w:tmpl w:val="662C1B9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DB55AB"/>
    <w:multiLevelType w:val="multilevel"/>
    <w:tmpl w:val="9FC867B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BB2AFA"/>
    <w:multiLevelType w:val="multilevel"/>
    <w:tmpl w:val="CE72749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A2013D"/>
    <w:multiLevelType w:val="multilevel"/>
    <w:tmpl w:val="D79C0FD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275E36"/>
    <w:multiLevelType w:val="multilevel"/>
    <w:tmpl w:val="26B423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851DB6"/>
    <w:multiLevelType w:val="hybridMultilevel"/>
    <w:tmpl w:val="7CBCCB68"/>
    <w:lvl w:ilvl="0" w:tplc="EB4457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6D50E33"/>
    <w:multiLevelType w:val="multilevel"/>
    <w:tmpl w:val="29C85DD0"/>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4"/>
  </w:num>
  <w:num w:numId="3">
    <w:abstractNumId w:val="12"/>
  </w:num>
  <w:num w:numId="4">
    <w:abstractNumId w:val="2"/>
  </w:num>
  <w:num w:numId="5">
    <w:abstractNumId w:val="6"/>
  </w:num>
  <w:num w:numId="6">
    <w:abstractNumId w:val="5"/>
  </w:num>
  <w:num w:numId="7">
    <w:abstractNumId w:val="11"/>
  </w:num>
  <w:num w:numId="8">
    <w:abstractNumId w:val="9"/>
  </w:num>
  <w:num w:numId="9">
    <w:abstractNumId w:val="1"/>
  </w:num>
  <w:num w:numId="10">
    <w:abstractNumId w:val="7"/>
  </w:num>
  <w:num w:numId="11">
    <w:abstractNumId w:val="3"/>
  </w:num>
  <w:num w:numId="12">
    <w:abstractNumId w:val="10"/>
  </w:num>
  <w:num w:numId="13">
    <w:abstractNumId w:val="15"/>
  </w:num>
  <w:num w:numId="14">
    <w:abstractNumId w:val="13"/>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FC"/>
    <w:rsid w:val="00180136"/>
    <w:rsid w:val="001E22C6"/>
    <w:rsid w:val="002105A9"/>
    <w:rsid w:val="00245F2D"/>
    <w:rsid w:val="0034680C"/>
    <w:rsid w:val="00377C08"/>
    <w:rsid w:val="0039012E"/>
    <w:rsid w:val="003A6AD6"/>
    <w:rsid w:val="00465816"/>
    <w:rsid w:val="00482751"/>
    <w:rsid w:val="004A1C79"/>
    <w:rsid w:val="004A365E"/>
    <w:rsid w:val="004C66DB"/>
    <w:rsid w:val="0051787F"/>
    <w:rsid w:val="005F21FC"/>
    <w:rsid w:val="00605E20"/>
    <w:rsid w:val="006450B7"/>
    <w:rsid w:val="00694A2D"/>
    <w:rsid w:val="006C62AD"/>
    <w:rsid w:val="006C7AE9"/>
    <w:rsid w:val="0072479C"/>
    <w:rsid w:val="0076092D"/>
    <w:rsid w:val="007742C1"/>
    <w:rsid w:val="007821D8"/>
    <w:rsid w:val="00792F33"/>
    <w:rsid w:val="007D3A2F"/>
    <w:rsid w:val="00810B3D"/>
    <w:rsid w:val="008B4611"/>
    <w:rsid w:val="008E037B"/>
    <w:rsid w:val="008E2B66"/>
    <w:rsid w:val="009B4665"/>
    <w:rsid w:val="00A10584"/>
    <w:rsid w:val="00A43C7D"/>
    <w:rsid w:val="00A90C2F"/>
    <w:rsid w:val="00B56517"/>
    <w:rsid w:val="00BE1D15"/>
    <w:rsid w:val="00C34049"/>
    <w:rsid w:val="00C5248F"/>
    <w:rsid w:val="00D47E0D"/>
    <w:rsid w:val="00EA4405"/>
    <w:rsid w:val="00EE0859"/>
    <w:rsid w:val="00F6016F"/>
    <w:rsid w:val="00F906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FC"/>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link w:val="Balk3Char"/>
    <w:uiPriority w:val="9"/>
    <w:qFormat/>
    <w:rsid w:val="00C5248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qFormat/>
    <w:rsid w:val="005F21FC"/>
    <w:rPr>
      <w:i/>
      <w:iCs/>
    </w:rPr>
  </w:style>
  <w:style w:type="paragraph" w:styleId="ListeParagraf">
    <w:name w:val="List Paragraph"/>
    <w:basedOn w:val="Normal"/>
    <w:uiPriority w:val="34"/>
    <w:qFormat/>
    <w:rsid w:val="008E2B66"/>
    <w:pPr>
      <w:ind w:left="720"/>
      <w:contextualSpacing/>
    </w:pPr>
  </w:style>
  <w:style w:type="character" w:customStyle="1" w:styleId="Balk3Char">
    <w:name w:val="Başlık 3 Char"/>
    <w:basedOn w:val="VarsaylanParagrafYazTipi"/>
    <w:link w:val="Balk3"/>
    <w:uiPriority w:val="9"/>
    <w:rsid w:val="00C5248F"/>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C5248F"/>
    <w:rPr>
      <w:color w:val="0000FF"/>
      <w:u w:val="single"/>
    </w:rPr>
  </w:style>
  <w:style w:type="paragraph" w:customStyle="1" w:styleId="western">
    <w:name w:val="western"/>
    <w:basedOn w:val="Normal"/>
    <w:rsid w:val="00C5248F"/>
    <w:pPr>
      <w:spacing w:before="100" w:beforeAutospacing="1" w:after="100" w:afterAutospacing="1"/>
    </w:pPr>
  </w:style>
  <w:style w:type="paragraph" w:styleId="stbilgi">
    <w:name w:val="header"/>
    <w:basedOn w:val="Normal"/>
    <w:link w:val="stbilgiChar"/>
    <w:uiPriority w:val="99"/>
    <w:unhideWhenUsed/>
    <w:rsid w:val="00C5248F"/>
    <w:pPr>
      <w:tabs>
        <w:tab w:val="center" w:pos="4536"/>
        <w:tab w:val="right" w:pos="9072"/>
      </w:tabs>
    </w:pPr>
  </w:style>
  <w:style w:type="character" w:customStyle="1" w:styleId="stbilgiChar">
    <w:name w:val="Üstbilgi Char"/>
    <w:basedOn w:val="VarsaylanParagrafYazTipi"/>
    <w:link w:val="stbilgi"/>
    <w:uiPriority w:val="99"/>
    <w:rsid w:val="00C5248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5248F"/>
    <w:pPr>
      <w:tabs>
        <w:tab w:val="center" w:pos="4536"/>
        <w:tab w:val="right" w:pos="9072"/>
      </w:tabs>
    </w:pPr>
  </w:style>
  <w:style w:type="character" w:customStyle="1" w:styleId="AltbilgiChar">
    <w:name w:val="Altbilgi Char"/>
    <w:basedOn w:val="VarsaylanParagrafYazTipi"/>
    <w:link w:val="Altbilgi"/>
    <w:uiPriority w:val="99"/>
    <w:rsid w:val="00C5248F"/>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6016F"/>
    <w:pPr>
      <w:spacing w:before="100" w:beforeAutospacing="1" w:after="100" w:afterAutospacing="1"/>
    </w:pPr>
  </w:style>
  <w:style w:type="character" w:styleId="Gl">
    <w:name w:val="Strong"/>
    <w:basedOn w:val="VarsaylanParagrafYazTipi"/>
    <w:uiPriority w:val="22"/>
    <w:qFormat/>
    <w:rsid w:val="00F6016F"/>
    <w:rPr>
      <w:b/>
      <w:bCs/>
    </w:rPr>
  </w:style>
  <w:style w:type="table" w:styleId="TabloKlavuzu">
    <w:name w:val="Table Grid"/>
    <w:basedOn w:val="NormalTablo"/>
    <w:uiPriority w:val="59"/>
    <w:rsid w:val="003A6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FC"/>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link w:val="Balk3Char"/>
    <w:uiPriority w:val="9"/>
    <w:qFormat/>
    <w:rsid w:val="00C5248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qFormat/>
    <w:rsid w:val="005F21FC"/>
    <w:rPr>
      <w:i/>
      <w:iCs/>
    </w:rPr>
  </w:style>
  <w:style w:type="paragraph" w:styleId="ListeParagraf">
    <w:name w:val="List Paragraph"/>
    <w:basedOn w:val="Normal"/>
    <w:uiPriority w:val="34"/>
    <w:qFormat/>
    <w:rsid w:val="008E2B66"/>
    <w:pPr>
      <w:ind w:left="720"/>
      <w:contextualSpacing/>
    </w:pPr>
  </w:style>
  <w:style w:type="character" w:customStyle="1" w:styleId="Balk3Char">
    <w:name w:val="Başlık 3 Char"/>
    <w:basedOn w:val="VarsaylanParagrafYazTipi"/>
    <w:link w:val="Balk3"/>
    <w:uiPriority w:val="9"/>
    <w:rsid w:val="00C5248F"/>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C5248F"/>
    <w:rPr>
      <w:color w:val="0000FF"/>
      <w:u w:val="single"/>
    </w:rPr>
  </w:style>
  <w:style w:type="paragraph" w:customStyle="1" w:styleId="western">
    <w:name w:val="western"/>
    <w:basedOn w:val="Normal"/>
    <w:rsid w:val="00C5248F"/>
    <w:pPr>
      <w:spacing w:before="100" w:beforeAutospacing="1" w:after="100" w:afterAutospacing="1"/>
    </w:pPr>
  </w:style>
  <w:style w:type="paragraph" w:styleId="stbilgi">
    <w:name w:val="header"/>
    <w:basedOn w:val="Normal"/>
    <w:link w:val="stbilgiChar"/>
    <w:uiPriority w:val="99"/>
    <w:unhideWhenUsed/>
    <w:rsid w:val="00C5248F"/>
    <w:pPr>
      <w:tabs>
        <w:tab w:val="center" w:pos="4536"/>
        <w:tab w:val="right" w:pos="9072"/>
      </w:tabs>
    </w:pPr>
  </w:style>
  <w:style w:type="character" w:customStyle="1" w:styleId="stbilgiChar">
    <w:name w:val="Üstbilgi Char"/>
    <w:basedOn w:val="VarsaylanParagrafYazTipi"/>
    <w:link w:val="stbilgi"/>
    <w:uiPriority w:val="99"/>
    <w:rsid w:val="00C5248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5248F"/>
    <w:pPr>
      <w:tabs>
        <w:tab w:val="center" w:pos="4536"/>
        <w:tab w:val="right" w:pos="9072"/>
      </w:tabs>
    </w:pPr>
  </w:style>
  <w:style w:type="character" w:customStyle="1" w:styleId="AltbilgiChar">
    <w:name w:val="Altbilgi Char"/>
    <w:basedOn w:val="VarsaylanParagrafYazTipi"/>
    <w:link w:val="Altbilgi"/>
    <w:uiPriority w:val="99"/>
    <w:rsid w:val="00C5248F"/>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6016F"/>
    <w:pPr>
      <w:spacing w:before="100" w:beforeAutospacing="1" w:after="100" w:afterAutospacing="1"/>
    </w:pPr>
  </w:style>
  <w:style w:type="character" w:styleId="Gl">
    <w:name w:val="Strong"/>
    <w:basedOn w:val="VarsaylanParagrafYazTipi"/>
    <w:uiPriority w:val="22"/>
    <w:qFormat/>
    <w:rsid w:val="00F6016F"/>
    <w:rPr>
      <w:b/>
      <w:bCs/>
    </w:rPr>
  </w:style>
  <w:style w:type="table" w:styleId="TabloKlavuzu">
    <w:name w:val="Table Grid"/>
    <w:basedOn w:val="NormalTablo"/>
    <w:uiPriority w:val="59"/>
    <w:rsid w:val="003A6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9998">
      <w:bodyDiv w:val="1"/>
      <w:marLeft w:val="0"/>
      <w:marRight w:val="0"/>
      <w:marTop w:val="0"/>
      <w:marBottom w:val="0"/>
      <w:divBdr>
        <w:top w:val="none" w:sz="0" w:space="0" w:color="auto"/>
        <w:left w:val="none" w:sz="0" w:space="0" w:color="auto"/>
        <w:bottom w:val="none" w:sz="0" w:space="0" w:color="auto"/>
        <w:right w:val="none" w:sz="0" w:space="0" w:color="auto"/>
      </w:divBdr>
    </w:div>
    <w:div w:id="71707186">
      <w:bodyDiv w:val="1"/>
      <w:marLeft w:val="0"/>
      <w:marRight w:val="0"/>
      <w:marTop w:val="0"/>
      <w:marBottom w:val="0"/>
      <w:divBdr>
        <w:top w:val="none" w:sz="0" w:space="0" w:color="auto"/>
        <w:left w:val="none" w:sz="0" w:space="0" w:color="auto"/>
        <w:bottom w:val="none" w:sz="0" w:space="0" w:color="auto"/>
        <w:right w:val="none" w:sz="0" w:space="0" w:color="auto"/>
      </w:divBdr>
    </w:div>
    <w:div w:id="77866376">
      <w:bodyDiv w:val="1"/>
      <w:marLeft w:val="0"/>
      <w:marRight w:val="0"/>
      <w:marTop w:val="0"/>
      <w:marBottom w:val="0"/>
      <w:divBdr>
        <w:top w:val="none" w:sz="0" w:space="0" w:color="auto"/>
        <w:left w:val="none" w:sz="0" w:space="0" w:color="auto"/>
        <w:bottom w:val="none" w:sz="0" w:space="0" w:color="auto"/>
        <w:right w:val="none" w:sz="0" w:space="0" w:color="auto"/>
      </w:divBdr>
    </w:div>
    <w:div w:id="272442443">
      <w:bodyDiv w:val="1"/>
      <w:marLeft w:val="0"/>
      <w:marRight w:val="0"/>
      <w:marTop w:val="0"/>
      <w:marBottom w:val="0"/>
      <w:divBdr>
        <w:top w:val="none" w:sz="0" w:space="0" w:color="auto"/>
        <w:left w:val="none" w:sz="0" w:space="0" w:color="auto"/>
        <w:bottom w:val="none" w:sz="0" w:space="0" w:color="auto"/>
        <w:right w:val="none" w:sz="0" w:space="0" w:color="auto"/>
      </w:divBdr>
    </w:div>
    <w:div w:id="310600001">
      <w:bodyDiv w:val="1"/>
      <w:marLeft w:val="0"/>
      <w:marRight w:val="0"/>
      <w:marTop w:val="0"/>
      <w:marBottom w:val="0"/>
      <w:divBdr>
        <w:top w:val="none" w:sz="0" w:space="0" w:color="auto"/>
        <w:left w:val="none" w:sz="0" w:space="0" w:color="auto"/>
        <w:bottom w:val="none" w:sz="0" w:space="0" w:color="auto"/>
        <w:right w:val="none" w:sz="0" w:space="0" w:color="auto"/>
      </w:divBdr>
    </w:div>
    <w:div w:id="320231330">
      <w:bodyDiv w:val="1"/>
      <w:marLeft w:val="0"/>
      <w:marRight w:val="0"/>
      <w:marTop w:val="0"/>
      <w:marBottom w:val="0"/>
      <w:divBdr>
        <w:top w:val="none" w:sz="0" w:space="0" w:color="auto"/>
        <w:left w:val="none" w:sz="0" w:space="0" w:color="auto"/>
        <w:bottom w:val="none" w:sz="0" w:space="0" w:color="auto"/>
        <w:right w:val="none" w:sz="0" w:space="0" w:color="auto"/>
      </w:divBdr>
    </w:div>
    <w:div w:id="496074708">
      <w:bodyDiv w:val="1"/>
      <w:marLeft w:val="0"/>
      <w:marRight w:val="0"/>
      <w:marTop w:val="0"/>
      <w:marBottom w:val="0"/>
      <w:divBdr>
        <w:top w:val="none" w:sz="0" w:space="0" w:color="auto"/>
        <w:left w:val="none" w:sz="0" w:space="0" w:color="auto"/>
        <w:bottom w:val="none" w:sz="0" w:space="0" w:color="auto"/>
        <w:right w:val="none" w:sz="0" w:space="0" w:color="auto"/>
      </w:divBdr>
    </w:div>
    <w:div w:id="523597002">
      <w:bodyDiv w:val="1"/>
      <w:marLeft w:val="0"/>
      <w:marRight w:val="0"/>
      <w:marTop w:val="0"/>
      <w:marBottom w:val="0"/>
      <w:divBdr>
        <w:top w:val="none" w:sz="0" w:space="0" w:color="auto"/>
        <w:left w:val="none" w:sz="0" w:space="0" w:color="auto"/>
        <w:bottom w:val="none" w:sz="0" w:space="0" w:color="auto"/>
        <w:right w:val="none" w:sz="0" w:space="0" w:color="auto"/>
      </w:divBdr>
    </w:div>
    <w:div w:id="594679284">
      <w:bodyDiv w:val="1"/>
      <w:marLeft w:val="0"/>
      <w:marRight w:val="0"/>
      <w:marTop w:val="0"/>
      <w:marBottom w:val="0"/>
      <w:divBdr>
        <w:top w:val="none" w:sz="0" w:space="0" w:color="auto"/>
        <w:left w:val="none" w:sz="0" w:space="0" w:color="auto"/>
        <w:bottom w:val="none" w:sz="0" w:space="0" w:color="auto"/>
        <w:right w:val="none" w:sz="0" w:space="0" w:color="auto"/>
      </w:divBdr>
    </w:div>
    <w:div w:id="644624398">
      <w:bodyDiv w:val="1"/>
      <w:marLeft w:val="0"/>
      <w:marRight w:val="0"/>
      <w:marTop w:val="0"/>
      <w:marBottom w:val="0"/>
      <w:divBdr>
        <w:top w:val="none" w:sz="0" w:space="0" w:color="auto"/>
        <w:left w:val="none" w:sz="0" w:space="0" w:color="auto"/>
        <w:bottom w:val="none" w:sz="0" w:space="0" w:color="auto"/>
        <w:right w:val="none" w:sz="0" w:space="0" w:color="auto"/>
      </w:divBdr>
    </w:div>
    <w:div w:id="791478600">
      <w:bodyDiv w:val="1"/>
      <w:marLeft w:val="0"/>
      <w:marRight w:val="0"/>
      <w:marTop w:val="0"/>
      <w:marBottom w:val="0"/>
      <w:divBdr>
        <w:top w:val="none" w:sz="0" w:space="0" w:color="auto"/>
        <w:left w:val="none" w:sz="0" w:space="0" w:color="auto"/>
        <w:bottom w:val="none" w:sz="0" w:space="0" w:color="auto"/>
        <w:right w:val="none" w:sz="0" w:space="0" w:color="auto"/>
      </w:divBdr>
    </w:div>
    <w:div w:id="862212647">
      <w:bodyDiv w:val="1"/>
      <w:marLeft w:val="0"/>
      <w:marRight w:val="0"/>
      <w:marTop w:val="0"/>
      <w:marBottom w:val="0"/>
      <w:divBdr>
        <w:top w:val="none" w:sz="0" w:space="0" w:color="auto"/>
        <w:left w:val="none" w:sz="0" w:space="0" w:color="auto"/>
        <w:bottom w:val="none" w:sz="0" w:space="0" w:color="auto"/>
        <w:right w:val="none" w:sz="0" w:space="0" w:color="auto"/>
      </w:divBdr>
    </w:div>
    <w:div w:id="908466447">
      <w:bodyDiv w:val="1"/>
      <w:marLeft w:val="0"/>
      <w:marRight w:val="0"/>
      <w:marTop w:val="0"/>
      <w:marBottom w:val="0"/>
      <w:divBdr>
        <w:top w:val="none" w:sz="0" w:space="0" w:color="auto"/>
        <w:left w:val="none" w:sz="0" w:space="0" w:color="auto"/>
        <w:bottom w:val="none" w:sz="0" w:space="0" w:color="auto"/>
        <w:right w:val="none" w:sz="0" w:space="0" w:color="auto"/>
      </w:divBdr>
    </w:div>
    <w:div w:id="1339769653">
      <w:bodyDiv w:val="1"/>
      <w:marLeft w:val="0"/>
      <w:marRight w:val="0"/>
      <w:marTop w:val="0"/>
      <w:marBottom w:val="0"/>
      <w:divBdr>
        <w:top w:val="none" w:sz="0" w:space="0" w:color="auto"/>
        <w:left w:val="none" w:sz="0" w:space="0" w:color="auto"/>
        <w:bottom w:val="none" w:sz="0" w:space="0" w:color="auto"/>
        <w:right w:val="none" w:sz="0" w:space="0" w:color="auto"/>
      </w:divBdr>
    </w:div>
    <w:div w:id="1550142238">
      <w:bodyDiv w:val="1"/>
      <w:marLeft w:val="0"/>
      <w:marRight w:val="0"/>
      <w:marTop w:val="0"/>
      <w:marBottom w:val="0"/>
      <w:divBdr>
        <w:top w:val="none" w:sz="0" w:space="0" w:color="auto"/>
        <w:left w:val="none" w:sz="0" w:space="0" w:color="auto"/>
        <w:bottom w:val="none" w:sz="0" w:space="0" w:color="auto"/>
        <w:right w:val="none" w:sz="0" w:space="0" w:color="auto"/>
      </w:divBdr>
    </w:div>
    <w:div w:id="1579435936">
      <w:bodyDiv w:val="1"/>
      <w:marLeft w:val="0"/>
      <w:marRight w:val="0"/>
      <w:marTop w:val="0"/>
      <w:marBottom w:val="0"/>
      <w:divBdr>
        <w:top w:val="none" w:sz="0" w:space="0" w:color="auto"/>
        <w:left w:val="none" w:sz="0" w:space="0" w:color="auto"/>
        <w:bottom w:val="none" w:sz="0" w:space="0" w:color="auto"/>
        <w:right w:val="none" w:sz="0" w:space="0" w:color="auto"/>
      </w:divBdr>
    </w:div>
    <w:div w:id="1642692396">
      <w:bodyDiv w:val="1"/>
      <w:marLeft w:val="0"/>
      <w:marRight w:val="0"/>
      <w:marTop w:val="0"/>
      <w:marBottom w:val="0"/>
      <w:divBdr>
        <w:top w:val="none" w:sz="0" w:space="0" w:color="auto"/>
        <w:left w:val="none" w:sz="0" w:space="0" w:color="auto"/>
        <w:bottom w:val="none" w:sz="0" w:space="0" w:color="auto"/>
        <w:right w:val="none" w:sz="0" w:space="0" w:color="auto"/>
      </w:divBdr>
    </w:div>
    <w:div w:id="1819759443">
      <w:bodyDiv w:val="1"/>
      <w:marLeft w:val="0"/>
      <w:marRight w:val="0"/>
      <w:marTop w:val="0"/>
      <w:marBottom w:val="0"/>
      <w:divBdr>
        <w:top w:val="none" w:sz="0" w:space="0" w:color="auto"/>
        <w:left w:val="none" w:sz="0" w:space="0" w:color="auto"/>
        <w:bottom w:val="none" w:sz="0" w:space="0" w:color="auto"/>
        <w:right w:val="none" w:sz="0" w:space="0" w:color="auto"/>
      </w:divBdr>
    </w:div>
    <w:div w:id="1824851989">
      <w:bodyDiv w:val="1"/>
      <w:marLeft w:val="0"/>
      <w:marRight w:val="0"/>
      <w:marTop w:val="0"/>
      <w:marBottom w:val="0"/>
      <w:divBdr>
        <w:top w:val="none" w:sz="0" w:space="0" w:color="auto"/>
        <w:left w:val="none" w:sz="0" w:space="0" w:color="auto"/>
        <w:bottom w:val="none" w:sz="0" w:space="0" w:color="auto"/>
        <w:right w:val="none" w:sz="0" w:space="0" w:color="auto"/>
      </w:divBdr>
    </w:div>
    <w:div w:id="1833719387">
      <w:bodyDiv w:val="1"/>
      <w:marLeft w:val="0"/>
      <w:marRight w:val="0"/>
      <w:marTop w:val="0"/>
      <w:marBottom w:val="0"/>
      <w:divBdr>
        <w:top w:val="none" w:sz="0" w:space="0" w:color="auto"/>
        <w:left w:val="none" w:sz="0" w:space="0" w:color="auto"/>
        <w:bottom w:val="none" w:sz="0" w:space="0" w:color="auto"/>
        <w:right w:val="none" w:sz="0" w:space="0" w:color="auto"/>
      </w:divBdr>
    </w:div>
    <w:div w:id="1861746808">
      <w:bodyDiv w:val="1"/>
      <w:marLeft w:val="0"/>
      <w:marRight w:val="0"/>
      <w:marTop w:val="0"/>
      <w:marBottom w:val="0"/>
      <w:divBdr>
        <w:top w:val="none" w:sz="0" w:space="0" w:color="auto"/>
        <w:left w:val="none" w:sz="0" w:space="0" w:color="auto"/>
        <w:bottom w:val="none" w:sz="0" w:space="0" w:color="auto"/>
        <w:right w:val="none" w:sz="0" w:space="0" w:color="auto"/>
      </w:divBdr>
    </w:div>
    <w:div w:id="1883864123">
      <w:bodyDiv w:val="1"/>
      <w:marLeft w:val="0"/>
      <w:marRight w:val="0"/>
      <w:marTop w:val="0"/>
      <w:marBottom w:val="0"/>
      <w:divBdr>
        <w:top w:val="none" w:sz="0" w:space="0" w:color="auto"/>
        <w:left w:val="none" w:sz="0" w:space="0" w:color="auto"/>
        <w:bottom w:val="none" w:sz="0" w:space="0" w:color="auto"/>
        <w:right w:val="none" w:sz="0" w:space="0" w:color="auto"/>
      </w:divBdr>
    </w:div>
    <w:div w:id="1983653359">
      <w:bodyDiv w:val="1"/>
      <w:marLeft w:val="0"/>
      <w:marRight w:val="0"/>
      <w:marTop w:val="0"/>
      <w:marBottom w:val="0"/>
      <w:divBdr>
        <w:top w:val="none" w:sz="0" w:space="0" w:color="auto"/>
        <w:left w:val="none" w:sz="0" w:space="0" w:color="auto"/>
        <w:bottom w:val="none" w:sz="0" w:space="0" w:color="auto"/>
        <w:right w:val="none" w:sz="0" w:space="0" w:color="auto"/>
      </w:divBdr>
    </w:div>
    <w:div w:id="2003849677">
      <w:bodyDiv w:val="1"/>
      <w:marLeft w:val="0"/>
      <w:marRight w:val="0"/>
      <w:marTop w:val="0"/>
      <w:marBottom w:val="0"/>
      <w:divBdr>
        <w:top w:val="none" w:sz="0" w:space="0" w:color="auto"/>
        <w:left w:val="none" w:sz="0" w:space="0" w:color="auto"/>
        <w:bottom w:val="none" w:sz="0" w:space="0" w:color="auto"/>
        <w:right w:val="none" w:sz="0" w:space="0" w:color="auto"/>
      </w:divBdr>
    </w:div>
    <w:div w:id="2004040870">
      <w:bodyDiv w:val="1"/>
      <w:marLeft w:val="0"/>
      <w:marRight w:val="0"/>
      <w:marTop w:val="0"/>
      <w:marBottom w:val="0"/>
      <w:divBdr>
        <w:top w:val="none" w:sz="0" w:space="0" w:color="auto"/>
        <w:left w:val="none" w:sz="0" w:space="0" w:color="auto"/>
        <w:bottom w:val="none" w:sz="0" w:space="0" w:color="auto"/>
        <w:right w:val="none" w:sz="0" w:space="0" w:color="auto"/>
      </w:divBdr>
    </w:div>
    <w:div w:id="2124222241">
      <w:bodyDiv w:val="1"/>
      <w:marLeft w:val="0"/>
      <w:marRight w:val="0"/>
      <w:marTop w:val="0"/>
      <w:marBottom w:val="0"/>
      <w:divBdr>
        <w:top w:val="none" w:sz="0" w:space="0" w:color="auto"/>
        <w:left w:val="none" w:sz="0" w:space="0" w:color="auto"/>
        <w:bottom w:val="none" w:sz="0" w:space="0" w:color="auto"/>
        <w:right w:val="none" w:sz="0" w:space="0" w:color="auto"/>
      </w:divBdr>
    </w:div>
    <w:div w:id="21424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tabekkoleji.com/genel-okul-kurallar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D7155-4A58-4DA5-A97C-FE368B1E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2810</Words>
  <Characters>16020</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www.yoneticihane.com</vt:lpstr>
    </vt:vector>
  </TitlesOfParts>
  <Manager>YöneticiHane</Manager>
  <Company>Microsoft</Company>
  <LinksUpToDate>false</LinksUpToDate>
  <CharactersWithSpaces>18793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www.yoneticihane.com</dc:title>
  <dc:subject>Okul Kuralları</dc:subject>
  <dc:creator>www.yoneticihane.com</dc:creator>
  <cp:keywords>yöneticihane</cp:keywords>
  <cp:lastModifiedBy>HP</cp:lastModifiedBy>
  <cp:revision>6</cp:revision>
  <cp:lastPrinted>2019-08-28T14:41:00Z</cp:lastPrinted>
  <dcterms:created xsi:type="dcterms:W3CDTF">2019-08-28T14:44:00Z</dcterms:created>
  <dcterms:modified xsi:type="dcterms:W3CDTF">2019-08-28T14:49:00Z</dcterms:modified>
</cp:coreProperties>
</file>